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03" w:rsidRPr="00E85103" w:rsidRDefault="00E85103" w:rsidP="007C7B07">
      <w:pPr>
        <w:spacing w:before="120" w:after="120" w:line="240" w:lineRule="auto"/>
        <w:jc w:val="center"/>
        <w:rPr>
          <w:rFonts w:ascii="Times New Roman" w:hAnsi="Times New Roman" w:cs="Times New Roman"/>
          <w:b/>
          <w:sz w:val="28"/>
          <w:szCs w:val="28"/>
        </w:rPr>
      </w:pPr>
      <w:r w:rsidRPr="00E85103">
        <w:rPr>
          <w:rStyle w:val="rphighlightallclass"/>
          <w:rFonts w:ascii="Times New Roman" w:hAnsi="Times New Roman" w:cs="Times New Roman"/>
          <w:b/>
          <w:sz w:val="28"/>
          <w:szCs w:val="28"/>
        </w:rPr>
        <w:t>Nghiệm thu nhiệm vụ KH&amp;CN cấp quốc gia: Nghiên cứu ứng dụng công nghệ của Nhật Bản trong hệ thống thủy lợi nội đồng nhằm nâng cao hiệu quả sử dụng nước, giảm phát thải khí nhà kính trong sản xuất lúa vùng Đồng bằng sông Hồng</w:t>
      </w:r>
    </w:p>
    <w:p w:rsidR="00774B93" w:rsidRPr="00E85103" w:rsidRDefault="00E85103" w:rsidP="007C7B07">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br/>
      </w:r>
      <w:r w:rsidR="00774B93" w:rsidRPr="00E85103">
        <w:rPr>
          <w:rFonts w:ascii="Times New Roman" w:hAnsi="Times New Roman" w:cs="Times New Roman"/>
          <w:b/>
          <w:sz w:val="28"/>
          <w:szCs w:val="28"/>
        </w:rPr>
        <w:t>I. Thông tin chung về nhiệm vụ</w:t>
      </w:r>
    </w:p>
    <w:p w:rsidR="00774B93" w:rsidRPr="00E85103" w:rsidRDefault="005A73C7" w:rsidP="007C7B07">
      <w:pPr>
        <w:spacing w:before="120" w:after="120" w:line="240" w:lineRule="auto"/>
        <w:jc w:val="both"/>
        <w:rPr>
          <w:rFonts w:ascii="Times New Roman" w:hAnsi="Times New Roman" w:cs="Times New Roman"/>
          <w:b/>
          <w:sz w:val="28"/>
          <w:szCs w:val="28"/>
        </w:rPr>
      </w:pPr>
      <w:r w:rsidRPr="00E85103">
        <w:rPr>
          <w:rFonts w:ascii="Times New Roman" w:hAnsi="Times New Roman" w:cs="Times New Roman"/>
          <w:b/>
          <w:sz w:val="28"/>
          <w:szCs w:val="28"/>
        </w:rPr>
        <w:t>1. Tên nhiệm vụ</w:t>
      </w:r>
    </w:p>
    <w:p w:rsidR="009A2E7A" w:rsidRPr="00E85103" w:rsidRDefault="009A2E7A" w:rsidP="007C7B07">
      <w:pPr>
        <w:widowControl w:val="0"/>
        <w:spacing w:before="120" w:after="120" w:line="240" w:lineRule="auto"/>
        <w:jc w:val="both"/>
        <w:rPr>
          <w:rFonts w:ascii="Times New Roman" w:hAnsi="Times New Roman" w:cs="Times New Roman"/>
          <w:sz w:val="28"/>
          <w:szCs w:val="28"/>
        </w:rPr>
      </w:pPr>
      <w:r w:rsidRPr="00E85103">
        <w:rPr>
          <w:rFonts w:ascii="Times New Roman" w:hAnsi="Times New Roman" w:cs="Times New Roman"/>
          <w:sz w:val="28"/>
          <w:szCs w:val="28"/>
        </w:rPr>
        <w:t>Nghiên cứu ứng dụng công nghệ của Nhật Bản trong hệ thống thủy lợi nội đồng nhằm nâng cao hiệu quả sử dụng nước, giảm phát thải khí nhà kính trong sản xuất lúa vùng Đồng bằng sông Hồng</w:t>
      </w:r>
    </w:p>
    <w:p w:rsidR="00774B93" w:rsidRPr="00E85103" w:rsidRDefault="00774B93" w:rsidP="007C7B07">
      <w:pPr>
        <w:spacing w:before="120" w:after="120" w:line="240" w:lineRule="auto"/>
        <w:jc w:val="both"/>
        <w:rPr>
          <w:rFonts w:ascii="Times New Roman" w:hAnsi="Times New Roman" w:cs="Times New Roman"/>
          <w:sz w:val="28"/>
          <w:szCs w:val="28"/>
        </w:rPr>
      </w:pPr>
      <w:r w:rsidRPr="00E85103">
        <w:rPr>
          <w:rFonts w:ascii="Times New Roman" w:hAnsi="Times New Roman" w:cs="Times New Roman"/>
          <w:sz w:val="28"/>
          <w:szCs w:val="28"/>
        </w:rPr>
        <w:t xml:space="preserve">Mã số đề tài: </w:t>
      </w:r>
      <w:r w:rsidR="009A2E7A" w:rsidRPr="00E85103">
        <w:rPr>
          <w:rFonts w:ascii="Times New Roman" w:hAnsi="Times New Roman" w:cs="Times New Roman"/>
          <w:sz w:val="28"/>
          <w:szCs w:val="28"/>
        </w:rPr>
        <w:t xml:space="preserve">: </w:t>
      </w:r>
      <w:r w:rsidR="009A2E7A" w:rsidRPr="00E85103">
        <w:rPr>
          <w:rFonts w:ascii="Times New Roman" w:hAnsi="Times New Roman" w:cs="Times New Roman"/>
          <w:bCs/>
          <w:sz w:val="28"/>
          <w:szCs w:val="28"/>
        </w:rPr>
        <w:t>NĐT.06.JPN/15</w:t>
      </w:r>
    </w:p>
    <w:p w:rsidR="00774B93" w:rsidRPr="00E85103" w:rsidRDefault="00774B93" w:rsidP="007C7B07">
      <w:pPr>
        <w:spacing w:before="120" w:after="120" w:line="240" w:lineRule="auto"/>
        <w:jc w:val="both"/>
        <w:rPr>
          <w:rFonts w:ascii="Times New Roman" w:hAnsi="Times New Roman" w:cs="Times New Roman"/>
          <w:sz w:val="28"/>
          <w:szCs w:val="28"/>
        </w:rPr>
      </w:pPr>
      <w:r w:rsidRPr="00E85103">
        <w:rPr>
          <w:rFonts w:ascii="Times New Roman" w:hAnsi="Times New Roman" w:cs="Times New Roman"/>
          <w:sz w:val="28"/>
          <w:szCs w:val="28"/>
        </w:rPr>
        <w:t>Thuộc nhiệm vụ khoa học và công nghệ theo Nghị định thư</w:t>
      </w:r>
    </w:p>
    <w:p w:rsidR="00774B93" w:rsidRPr="00E85103" w:rsidRDefault="00774B93" w:rsidP="007C7B07">
      <w:pPr>
        <w:spacing w:before="120" w:after="120" w:line="240" w:lineRule="auto"/>
        <w:jc w:val="both"/>
        <w:rPr>
          <w:rFonts w:ascii="Times New Roman" w:hAnsi="Times New Roman" w:cs="Times New Roman"/>
          <w:b/>
          <w:sz w:val="28"/>
          <w:szCs w:val="28"/>
        </w:rPr>
      </w:pPr>
      <w:r w:rsidRPr="00E85103">
        <w:rPr>
          <w:rFonts w:ascii="Times New Roman" w:hAnsi="Times New Roman" w:cs="Times New Roman"/>
          <w:b/>
          <w:sz w:val="28"/>
          <w:szCs w:val="28"/>
        </w:rPr>
        <w:t>2. Mục tiêu nhiệm vụ</w:t>
      </w:r>
    </w:p>
    <w:p w:rsidR="009A2E7A" w:rsidRPr="00E85103" w:rsidRDefault="005A73C7" w:rsidP="007C7B07">
      <w:pPr>
        <w:widowControl w:val="0"/>
        <w:spacing w:before="120" w:after="120" w:line="240" w:lineRule="auto"/>
        <w:jc w:val="both"/>
        <w:rPr>
          <w:rFonts w:ascii="Times New Roman" w:hAnsi="Times New Roman" w:cs="Times New Roman"/>
          <w:sz w:val="28"/>
          <w:szCs w:val="28"/>
          <w:lang w:val="de-DE"/>
        </w:rPr>
      </w:pPr>
      <w:r w:rsidRPr="00E85103">
        <w:rPr>
          <w:rFonts w:ascii="Times New Roman" w:hAnsi="Times New Roman" w:cs="Times New Roman"/>
          <w:sz w:val="28"/>
          <w:szCs w:val="28"/>
          <w:lang w:val="de-DE"/>
        </w:rPr>
        <w:t xml:space="preserve">- </w:t>
      </w:r>
      <w:r w:rsidR="009A2E7A" w:rsidRPr="00E85103">
        <w:rPr>
          <w:rFonts w:ascii="Times New Roman" w:hAnsi="Times New Roman" w:cs="Times New Roman"/>
          <w:sz w:val="28"/>
          <w:szCs w:val="28"/>
          <w:lang w:val="de-DE"/>
        </w:rPr>
        <w:t>Nghiên cứu ứng dụng được các công nghệ quản lý nước mặt ruộng của Nhật Bản trong các hệ thống thủy nông vùng ĐBSH nhằm tiết kiệm nước tưới cho lúa, giảm lượng phát thải khí nhà kính góp phần ổn định dân sinh kinh tế xã hội và xóa đói, giảm nghèo và bảo vệ môi trường.</w:t>
      </w:r>
    </w:p>
    <w:p w:rsidR="009A2E7A" w:rsidRPr="00E85103" w:rsidRDefault="005A73C7" w:rsidP="007C7B07">
      <w:pPr>
        <w:widowControl w:val="0"/>
        <w:spacing w:before="120" w:after="120" w:line="240" w:lineRule="auto"/>
        <w:jc w:val="both"/>
        <w:rPr>
          <w:rFonts w:ascii="Times New Roman" w:hAnsi="Times New Roman" w:cs="Times New Roman"/>
          <w:sz w:val="28"/>
          <w:szCs w:val="28"/>
          <w:lang w:val="de-DE"/>
        </w:rPr>
      </w:pPr>
      <w:r w:rsidRPr="00E85103">
        <w:rPr>
          <w:rFonts w:ascii="Times New Roman" w:hAnsi="Times New Roman" w:cs="Times New Roman"/>
          <w:sz w:val="28"/>
          <w:szCs w:val="28"/>
          <w:lang w:val="de-DE"/>
        </w:rPr>
        <w:t xml:space="preserve">- </w:t>
      </w:r>
      <w:r w:rsidR="009A2E7A" w:rsidRPr="00E85103">
        <w:rPr>
          <w:rFonts w:ascii="Times New Roman" w:hAnsi="Times New Roman" w:cs="Times New Roman"/>
          <w:sz w:val="28"/>
          <w:szCs w:val="28"/>
          <w:lang w:val="de-DE"/>
        </w:rPr>
        <w:t>Ứng dụng công nghệ của Nhật Bản trong hệ thống thủy nông nội đồng có quy mô 50 ha.</w:t>
      </w:r>
    </w:p>
    <w:p w:rsidR="00B312F3" w:rsidRPr="00E85103" w:rsidRDefault="00774B93" w:rsidP="007C7B07">
      <w:pPr>
        <w:spacing w:before="120" w:after="120" w:line="240" w:lineRule="auto"/>
        <w:jc w:val="both"/>
        <w:rPr>
          <w:rFonts w:ascii="Times New Roman" w:hAnsi="Times New Roman" w:cs="Times New Roman"/>
          <w:b/>
          <w:sz w:val="28"/>
          <w:szCs w:val="28"/>
        </w:rPr>
      </w:pPr>
      <w:r w:rsidRPr="00E85103">
        <w:rPr>
          <w:rFonts w:ascii="Times New Roman" w:hAnsi="Times New Roman" w:cs="Times New Roman"/>
          <w:b/>
          <w:sz w:val="28"/>
          <w:szCs w:val="28"/>
        </w:rPr>
        <w:t>3. Chủ nhiệm nhiệm vụ</w:t>
      </w:r>
    </w:p>
    <w:p w:rsidR="00580EB9" w:rsidRPr="00E85103" w:rsidRDefault="00580EB9" w:rsidP="007C7B07">
      <w:pPr>
        <w:widowControl w:val="0"/>
        <w:spacing w:before="120" w:after="120" w:line="240" w:lineRule="auto"/>
        <w:rPr>
          <w:rFonts w:ascii="Times New Roman" w:eastAsia="MS Mincho" w:hAnsi="Times New Roman" w:cs="Times New Roman"/>
          <w:sz w:val="28"/>
          <w:szCs w:val="28"/>
        </w:rPr>
      </w:pPr>
      <w:r w:rsidRPr="00E85103">
        <w:rPr>
          <w:rFonts w:ascii="Times New Roman" w:hAnsi="Times New Roman" w:cs="Times New Roman"/>
          <w:sz w:val="28"/>
          <w:szCs w:val="28"/>
          <w:lang w:val="vi-VN"/>
        </w:rPr>
        <w:t xml:space="preserve">PGS.TS </w:t>
      </w:r>
      <w:r w:rsidR="009A2E7A" w:rsidRPr="00E85103">
        <w:rPr>
          <w:rFonts w:ascii="Times New Roman" w:eastAsia="MS Mincho" w:hAnsi="Times New Roman" w:cs="Times New Roman"/>
          <w:sz w:val="28"/>
          <w:szCs w:val="28"/>
        </w:rPr>
        <w:t>Lê Xuân Quang</w:t>
      </w:r>
    </w:p>
    <w:p w:rsidR="00774B93" w:rsidRPr="00E85103" w:rsidRDefault="00774B93" w:rsidP="007C7B07">
      <w:pPr>
        <w:spacing w:before="120" w:after="120" w:line="240" w:lineRule="auto"/>
        <w:jc w:val="both"/>
        <w:rPr>
          <w:rFonts w:ascii="Times New Roman" w:hAnsi="Times New Roman" w:cs="Times New Roman"/>
          <w:b/>
          <w:sz w:val="28"/>
          <w:szCs w:val="28"/>
        </w:rPr>
      </w:pPr>
      <w:r w:rsidRPr="00E85103">
        <w:rPr>
          <w:rFonts w:ascii="Times New Roman" w:hAnsi="Times New Roman" w:cs="Times New Roman"/>
          <w:b/>
          <w:sz w:val="28"/>
          <w:szCs w:val="28"/>
        </w:rPr>
        <w:t>4. Tổ chức chủ trì nhiệm vụ</w:t>
      </w:r>
      <w:r w:rsidR="00B312F3" w:rsidRPr="00E85103">
        <w:rPr>
          <w:rFonts w:ascii="Times New Roman" w:hAnsi="Times New Roman" w:cs="Times New Roman"/>
          <w:b/>
          <w:sz w:val="28"/>
          <w:szCs w:val="28"/>
        </w:rPr>
        <w:t xml:space="preserve"> phía Việt Nam</w:t>
      </w:r>
    </w:p>
    <w:p w:rsidR="00774B93" w:rsidRPr="00E85103" w:rsidRDefault="009A2E7A" w:rsidP="007C7B07">
      <w:pPr>
        <w:spacing w:before="120" w:after="120" w:line="240" w:lineRule="auto"/>
        <w:jc w:val="both"/>
        <w:rPr>
          <w:rFonts w:ascii="Times New Roman" w:hAnsi="Times New Roman" w:cs="Times New Roman"/>
          <w:sz w:val="28"/>
          <w:szCs w:val="28"/>
        </w:rPr>
      </w:pPr>
      <w:r w:rsidRPr="00E85103">
        <w:rPr>
          <w:rFonts w:ascii="Times New Roman" w:hAnsi="Times New Roman" w:cs="Times New Roman"/>
          <w:sz w:val="28"/>
          <w:szCs w:val="28"/>
          <w:lang w:val="fr-FR"/>
        </w:rPr>
        <w:t>Viện Nước, Tưới tiêu và Môi trường, Số 2/165 Chùa Bộc – Đống Đa – Hà Nội</w:t>
      </w:r>
      <w:r w:rsidR="00B312F3" w:rsidRPr="00E85103">
        <w:rPr>
          <w:rFonts w:ascii="Times New Roman" w:hAnsi="Times New Roman" w:cs="Times New Roman"/>
          <w:sz w:val="28"/>
          <w:szCs w:val="28"/>
          <w:lang w:val="pt-BR"/>
        </w:rPr>
        <w:t>.</w:t>
      </w:r>
    </w:p>
    <w:p w:rsidR="00B312F3" w:rsidRPr="00E85103" w:rsidRDefault="00B312F3" w:rsidP="007C7B07">
      <w:pPr>
        <w:spacing w:before="120" w:after="120" w:line="240" w:lineRule="auto"/>
        <w:jc w:val="both"/>
        <w:rPr>
          <w:rFonts w:ascii="Times New Roman" w:hAnsi="Times New Roman" w:cs="Times New Roman"/>
          <w:b/>
          <w:sz w:val="28"/>
          <w:szCs w:val="28"/>
          <w:lang w:val="pt-BR"/>
        </w:rPr>
      </w:pPr>
      <w:r w:rsidRPr="00E85103">
        <w:rPr>
          <w:rFonts w:ascii="Times New Roman" w:hAnsi="Times New Roman" w:cs="Times New Roman"/>
          <w:b/>
          <w:sz w:val="28"/>
          <w:szCs w:val="28"/>
        </w:rPr>
        <w:t>5.</w:t>
      </w:r>
      <w:r w:rsidR="00774B93" w:rsidRPr="00E85103">
        <w:rPr>
          <w:rFonts w:ascii="Times New Roman" w:hAnsi="Times New Roman" w:cs="Times New Roman"/>
          <w:b/>
          <w:sz w:val="28"/>
          <w:szCs w:val="28"/>
        </w:rPr>
        <w:t xml:space="preserve"> </w:t>
      </w:r>
      <w:r w:rsidR="00BB5701" w:rsidRPr="00E85103">
        <w:rPr>
          <w:rFonts w:ascii="Times New Roman" w:hAnsi="Times New Roman" w:cs="Times New Roman"/>
          <w:b/>
          <w:sz w:val="28"/>
          <w:szCs w:val="28"/>
          <w:lang w:val="pt-BR"/>
        </w:rPr>
        <w:t xml:space="preserve">Tổ chức chủ trì phía đối tác nước ngoài: </w:t>
      </w:r>
    </w:p>
    <w:p w:rsidR="005A73C7" w:rsidRPr="00E85103" w:rsidRDefault="005A73C7" w:rsidP="007C7B07">
      <w:pPr>
        <w:spacing w:before="120" w:after="120" w:line="240" w:lineRule="auto"/>
        <w:jc w:val="both"/>
        <w:rPr>
          <w:rFonts w:ascii="Times New Roman" w:hAnsi="Times New Roman" w:cs="Times New Roman"/>
          <w:bCs/>
          <w:iCs/>
          <w:sz w:val="28"/>
          <w:szCs w:val="28"/>
        </w:rPr>
      </w:pPr>
      <w:r w:rsidRPr="00E85103">
        <w:rPr>
          <w:rFonts w:ascii="Times New Roman" w:hAnsi="Times New Roman" w:cs="Times New Roman"/>
          <w:bCs/>
          <w:iCs/>
          <w:sz w:val="28"/>
          <w:szCs w:val="28"/>
        </w:rPr>
        <w:t>Công ty Kita Sekkei và Trường đại học Kyoto, Nhật Bản</w:t>
      </w:r>
    </w:p>
    <w:p w:rsidR="00774B93" w:rsidRPr="00E85103" w:rsidRDefault="00B312F3" w:rsidP="007C7B07">
      <w:pPr>
        <w:spacing w:before="120" w:after="120" w:line="240" w:lineRule="auto"/>
        <w:jc w:val="both"/>
        <w:rPr>
          <w:rFonts w:ascii="Times New Roman" w:hAnsi="Times New Roman" w:cs="Times New Roman"/>
          <w:sz w:val="28"/>
          <w:szCs w:val="28"/>
        </w:rPr>
      </w:pPr>
      <w:r w:rsidRPr="00E85103">
        <w:rPr>
          <w:rFonts w:ascii="Times New Roman" w:hAnsi="Times New Roman" w:cs="Times New Roman"/>
          <w:b/>
          <w:sz w:val="28"/>
          <w:szCs w:val="28"/>
        </w:rPr>
        <w:t>6</w:t>
      </w:r>
      <w:r w:rsidR="00774B93" w:rsidRPr="00E85103">
        <w:rPr>
          <w:rFonts w:ascii="Times New Roman" w:hAnsi="Times New Roman" w:cs="Times New Roman"/>
          <w:b/>
          <w:sz w:val="28"/>
          <w:szCs w:val="28"/>
        </w:rPr>
        <w:t>. Tổng kinh phí thực hiện:</w:t>
      </w:r>
      <w:r w:rsidR="007C7B07">
        <w:rPr>
          <w:rFonts w:ascii="Times New Roman" w:hAnsi="Times New Roman" w:cs="Times New Roman"/>
          <w:b/>
          <w:sz w:val="28"/>
          <w:szCs w:val="28"/>
        </w:rPr>
        <w:t xml:space="preserve"> </w:t>
      </w:r>
      <w:r w:rsidR="009A2E7A" w:rsidRPr="00E85103">
        <w:rPr>
          <w:rFonts w:ascii="Times New Roman" w:hAnsi="Times New Roman" w:cs="Times New Roman"/>
          <w:sz w:val="28"/>
          <w:szCs w:val="28"/>
          <w:lang w:val="vi-VN"/>
        </w:rPr>
        <w:t>4.140</w:t>
      </w:r>
      <w:r w:rsidR="00BB5701" w:rsidRPr="00E85103">
        <w:rPr>
          <w:rFonts w:ascii="Times New Roman" w:hAnsi="Times New Roman" w:cs="Times New Roman"/>
          <w:sz w:val="28"/>
          <w:szCs w:val="28"/>
        </w:rPr>
        <w:t xml:space="preserve"> </w:t>
      </w:r>
      <w:r w:rsidR="00774B93" w:rsidRPr="00E85103">
        <w:rPr>
          <w:rFonts w:ascii="Times New Roman" w:hAnsi="Times New Roman" w:cs="Times New Roman"/>
          <w:sz w:val="28"/>
          <w:szCs w:val="28"/>
        </w:rPr>
        <w:t>triệu đồng.</w:t>
      </w:r>
    </w:p>
    <w:p w:rsidR="007C7B07" w:rsidRDefault="00774B93" w:rsidP="007C7B07">
      <w:pPr>
        <w:spacing w:before="120" w:after="120" w:line="240" w:lineRule="auto"/>
        <w:jc w:val="both"/>
        <w:rPr>
          <w:rFonts w:ascii="Times New Roman" w:hAnsi="Times New Roman" w:cs="Times New Roman"/>
          <w:sz w:val="28"/>
          <w:szCs w:val="28"/>
        </w:rPr>
      </w:pPr>
      <w:r w:rsidRPr="00E85103">
        <w:rPr>
          <w:rFonts w:ascii="Times New Roman" w:hAnsi="Times New Roman" w:cs="Times New Roman"/>
          <w:sz w:val="28"/>
          <w:szCs w:val="28"/>
        </w:rPr>
        <w:t>Trong đó</w:t>
      </w:r>
      <w:r w:rsidR="007C7B07">
        <w:rPr>
          <w:rFonts w:ascii="Times New Roman" w:hAnsi="Times New Roman" w:cs="Times New Roman"/>
          <w:sz w:val="28"/>
          <w:szCs w:val="28"/>
        </w:rPr>
        <w:t>:</w:t>
      </w:r>
      <w:r w:rsidRPr="00E85103">
        <w:rPr>
          <w:rFonts w:ascii="Times New Roman" w:hAnsi="Times New Roman" w:cs="Times New Roman"/>
          <w:sz w:val="28"/>
          <w:szCs w:val="28"/>
        </w:rPr>
        <w:t xml:space="preserve"> </w:t>
      </w:r>
    </w:p>
    <w:p w:rsidR="007C7B07" w:rsidRPr="00E85103" w:rsidRDefault="007C7B07" w:rsidP="007C7B07">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K</w:t>
      </w:r>
      <w:r w:rsidR="00774B93" w:rsidRPr="00E85103">
        <w:rPr>
          <w:rFonts w:ascii="Times New Roman" w:hAnsi="Times New Roman" w:cs="Times New Roman"/>
          <w:sz w:val="28"/>
          <w:szCs w:val="28"/>
        </w:rPr>
        <w:t>inh phí từ ngân sách SNKH:</w:t>
      </w:r>
      <w:r>
        <w:rPr>
          <w:rFonts w:ascii="Times New Roman" w:hAnsi="Times New Roman" w:cs="Times New Roman"/>
          <w:sz w:val="28"/>
          <w:szCs w:val="28"/>
        </w:rPr>
        <w:t xml:space="preserve"> </w:t>
      </w:r>
      <w:r w:rsidR="009A2E7A" w:rsidRPr="00E85103">
        <w:rPr>
          <w:rFonts w:ascii="Times New Roman" w:hAnsi="Times New Roman" w:cs="Times New Roman"/>
          <w:sz w:val="28"/>
          <w:szCs w:val="28"/>
          <w:lang w:val="vi-VN"/>
        </w:rPr>
        <w:t>4.140</w:t>
      </w:r>
      <w:r w:rsidR="00774B93" w:rsidRPr="00E85103">
        <w:rPr>
          <w:rFonts w:ascii="Times New Roman" w:hAnsi="Times New Roman" w:cs="Times New Roman"/>
          <w:sz w:val="28"/>
          <w:szCs w:val="28"/>
        </w:rPr>
        <w:t xml:space="preserve"> triệu đồ</w:t>
      </w:r>
      <w:r>
        <w:rPr>
          <w:rFonts w:ascii="Times New Roman" w:hAnsi="Times New Roman" w:cs="Times New Roman"/>
          <w:sz w:val="28"/>
          <w:szCs w:val="28"/>
        </w:rPr>
        <w:t>ng</w:t>
      </w:r>
    </w:p>
    <w:p w:rsidR="00774B93" w:rsidRPr="00E85103" w:rsidRDefault="007C7B07" w:rsidP="007C7B07">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4B93" w:rsidRPr="00E85103">
        <w:rPr>
          <w:rFonts w:ascii="Times New Roman" w:hAnsi="Times New Roman" w:cs="Times New Roman"/>
          <w:sz w:val="28"/>
          <w:szCs w:val="28"/>
        </w:rPr>
        <w:t>Kinh phí từ nguồn khác:</w:t>
      </w:r>
      <w:r>
        <w:rPr>
          <w:rFonts w:ascii="Times New Roman" w:hAnsi="Times New Roman" w:cs="Times New Roman"/>
          <w:sz w:val="28"/>
          <w:szCs w:val="28"/>
        </w:rPr>
        <w:t xml:space="preserve"> </w:t>
      </w:r>
      <w:r w:rsidR="00774B93" w:rsidRPr="00E85103">
        <w:rPr>
          <w:rFonts w:ascii="Times New Roman" w:hAnsi="Times New Roman" w:cs="Times New Roman"/>
          <w:sz w:val="28"/>
          <w:szCs w:val="28"/>
        </w:rPr>
        <w:t>0 triệu đồ</w:t>
      </w:r>
      <w:r>
        <w:rPr>
          <w:rFonts w:ascii="Times New Roman" w:hAnsi="Times New Roman" w:cs="Times New Roman"/>
          <w:sz w:val="28"/>
          <w:szCs w:val="28"/>
        </w:rPr>
        <w:t>ng</w:t>
      </w:r>
    </w:p>
    <w:p w:rsidR="00774B93" w:rsidRPr="00E85103" w:rsidRDefault="00B312F3" w:rsidP="007C7B07">
      <w:pPr>
        <w:spacing w:before="120" w:after="120" w:line="240" w:lineRule="auto"/>
        <w:jc w:val="both"/>
        <w:rPr>
          <w:rFonts w:ascii="Times New Roman" w:hAnsi="Times New Roman" w:cs="Times New Roman"/>
          <w:b/>
          <w:sz w:val="28"/>
          <w:szCs w:val="28"/>
        </w:rPr>
      </w:pPr>
      <w:r w:rsidRPr="00E85103">
        <w:rPr>
          <w:rFonts w:ascii="Times New Roman" w:hAnsi="Times New Roman" w:cs="Times New Roman"/>
          <w:b/>
          <w:sz w:val="28"/>
          <w:szCs w:val="28"/>
        </w:rPr>
        <w:t>7</w:t>
      </w:r>
      <w:r w:rsidR="00774B93" w:rsidRPr="00E85103">
        <w:rPr>
          <w:rFonts w:ascii="Times New Roman" w:hAnsi="Times New Roman" w:cs="Times New Roman"/>
          <w:b/>
          <w:sz w:val="28"/>
          <w:szCs w:val="28"/>
        </w:rPr>
        <w:t>. Thời gian thực hiện theo Hợp đồng: 24 tháng</w:t>
      </w:r>
    </w:p>
    <w:p w:rsidR="00774B93" w:rsidRPr="00E85103" w:rsidRDefault="00774B93" w:rsidP="007C7B07">
      <w:pPr>
        <w:spacing w:before="120" w:after="120" w:line="240" w:lineRule="auto"/>
        <w:jc w:val="both"/>
        <w:rPr>
          <w:rFonts w:ascii="Times New Roman" w:hAnsi="Times New Roman" w:cs="Times New Roman"/>
          <w:sz w:val="28"/>
          <w:szCs w:val="28"/>
        </w:rPr>
      </w:pPr>
      <w:r w:rsidRPr="00E85103">
        <w:rPr>
          <w:rFonts w:ascii="Times New Roman" w:hAnsi="Times New Roman" w:cs="Times New Roman"/>
          <w:sz w:val="28"/>
          <w:szCs w:val="28"/>
        </w:rPr>
        <w:t xml:space="preserve">Bắt đầu: tháng 12/2015;                              </w:t>
      </w:r>
    </w:p>
    <w:p w:rsidR="007C7B07" w:rsidRDefault="007C7B07" w:rsidP="007C7B07">
      <w:pPr>
        <w:spacing w:before="120" w:after="120" w:line="240" w:lineRule="auto"/>
        <w:jc w:val="both"/>
        <w:rPr>
          <w:rFonts w:ascii="Times New Roman" w:hAnsi="Times New Roman" w:cs="Times New Roman"/>
          <w:sz w:val="28"/>
          <w:szCs w:val="28"/>
        </w:rPr>
      </w:pPr>
      <w:r w:rsidRPr="00E85103">
        <w:rPr>
          <w:rFonts w:ascii="Times New Roman" w:hAnsi="Times New Roman" w:cs="Times New Roman"/>
          <w:sz w:val="28"/>
          <w:szCs w:val="28"/>
        </w:rPr>
        <w:t>Kết thúc: tháng 2/2018.</w:t>
      </w:r>
    </w:p>
    <w:p w:rsidR="00774B93" w:rsidRPr="00E85103" w:rsidRDefault="00774B93" w:rsidP="007C7B07">
      <w:pPr>
        <w:spacing w:before="120" w:after="120" w:line="240" w:lineRule="auto"/>
        <w:jc w:val="both"/>
        <w:rPr>
          <w:rFonts w:ascii="Times New Roman" w:hAnsi="Times New Roman" w:cs="Times New Roman"/>
          <w:sz w:val="28"/>
          <w:szCs w:val="28"/>
        </w:rPr>
      </w:pPr>
      <w:r w:rsidRPr="00E85103">
        <w:rPr>
          <w:rFonts w:ascii="Times New Roman" w:hAnsi="Times New Roman" w:cs="Times New Roman"/>
          <w:sz w:val="28"/>
          <w:szCs w:val="28"/>
        </w:rPr>
        <w:t xml:space="preserve">Thời gian thực hiện theo văn bản điều chỉnh của cơ quan có thẩm quyền: </w:t>
      </w:r>
      <w:r w:rsidR="009A2E7A" w:rsidRPr="00E85103">
        <w:rPr>
          <w:rFonts w:ascii="Times New Roman" w:eastAsia="Times New Roman" w:hAnsi="Times New Roman" w:cs="Times New Roman"/>
          <w:spacing w:val="-12"/>
          <w:sz w:val="28"/>
          <w:szCs w:val="28"/>
        </w:rPr>
        <w:t>Gia hạn đến 21/8</w:t>
      </w:r>
      <w:r w:rsidR="00BB5701" w:rsidRPr="00E85103">
        <w:rPr>
          <w:rFonts w:ascii="Times New Roman" w:eastAsia="Times New Roman" w:hAnsi="Times New Roman" w:cs="Times New Roman"/>
          <w:spacing w:val="-12"/>
          <w:sz w:val="28"/>
          <w:szCs w:val="28"/>
        </w:rPr>
        <w:t xml:space="preserve">/2018 theo Quyết định số </w:t>
      </w:r>
      <w:r w:rsidR="009A2E7A" w:rsidRPr="00E85103">
        <w:rPr>
          <w:rFonts w:ascii="Times New Roman" w:eastAsia="Times New Roman" w:hAnsi="Times New Roman" w:cs="Times New Roman"/>
          <w:spacing w:val="-12"/>
          <w:sz w:val="28"/>
          <w:szCs w:val="28"/>
        </w:rPr>
        <w:t xml:space="preserve">224/QĐ-BKHCN ngày 31 tháng </w:t>
      </w:r>
      <w:r w:rsidR="00BB5701" w:rsidRPr="00E85103">
        <w:rPr>
          <w:rFonts w:ascii="Times New Roman" w:eastAsia="Times New Roman" w:hAnsi="Times New Roman" w:cs="Times New Roman"/>
          <w:spacing w:val="-12"/>
          <w:sz w:val="28"/>
          <w:szCs w:val="28"/>
        </w:rPr>
        <w:t>1 n</w:t>
      </w:r>
      <w:r w:rsidR="009A2E7A" w:rsidRPr="00E85103">
        <w:rPr>
          <w:rFonts w:ascii="Times New Roman" w:eastAsia="Times New Roman" w:hAnsi="Times New Roman" w:cs="Times New Roman"/>
          <w:spacing w:val="-12"/>
          <w:sz w:val="28"/>
          <w:szCs w:val="28"/>
        </w:rPr>
        <w:t>ăm 2018</w:t>
      </w:r>
      <w:r w:rsidR="00B312F3" w:rsidRPr="00E85103">
        <w:rPr>
          <w:rFonts w:ascii="Times New Roman" w:eastAsia="Times New Roman" w:hAnsi="Times New Roman" w:cs="Times New Roman"/>
          <w:spacing w:val="-12"/>
          <w:sz w:val="28"/>
          <w:szCs w:val="28"/>
        </w:rPr>
        <w:t>.</w:t>
      </w:r>
    </w:p>
    <w:p w:rsidR="00774B93" w:rsidRPr="00E85103" w:rsidRDefault="00B312F3" w:rsidP="007C7B07">
      <w:pPr>
        <w:spacing w:before="120" w:after="120" w:line="240" w:lineRule="auto"/>
        <w:jc w:val="both"/>
        <w:rPr>
          <w:rFonts w:ascii="Times New Roman" w:hAnsi="Times New Roman" w:cs="Times New Roman"/>
          <w:b/>
          <w:sz w:val="28"/>
          <w:szCs w:val="28"/>
        </w:rPr>
      </w:pPr>
      <w:r w:rsidRPr="00E85103">
        <w:rPr>
          <w:rFonts w:ascii="Times New Roman" w:hAnsi="Times New Roman" w:cs="Times New Roman"/>
          <w:b/>
          <w:sz w:val="28"/>
          <w:szCs w:val="28"/>
        </w:rPr>
        <w:t>8</w:t>
      </w:r>
      <w:r w:rsidR="00774B93" w:rsidRPr="00E85103">
        <w:rPr>
          <w:rFonts w:ascii="Times New Roman" w:hAnsi="Times New Roman" w:cs="Times New Roman"/>
          <w:b/>
          <w:sz w:val="28"/>
          <w:szCs w:val="28"/>
        </w:rPr>
        <w:t>. Danh sách thành viên chính thực hiện nhiệm vụ</w:t>
      </w:r>
      <w:r w:rsidR="00AD104C" w:rsidRPr="00E85103">
        <w:rPr>
          <w:rFonts w:ascii="Times New Roman" w:hAnsi="Times New Roman" w:cs="Times New Roman"/>
          <w:b/>
          <w:sz w:val="28"/>
          <w:szCs w:val="28"/>
        </w:rPr>
        <w:t>:</w:t>
      </w:r>
    </w:p>
    <w:tbl>
      <w:tblPr>
        <w:tblStyle w:val="TableGrid"/>
        <w:tblW w:w="0" w:type="auto"/>
        <w:tblInd w:w="288" w:type="dxa"/>
        <w:tblLook w:val="04A0"/>
      </w:tblPr>
      <w:tblGrid>
        <w:gridCol w:w="810"/>
        <w:gridCol w:w="2340"/>
        <w:gridCol w:w="1980"/>
        <w:gridCol w:w="3330"/>
      </w:tblGrid>
      <w:tr w:rsidR="00BB5701" w:rsidRPr="00E85103" w:rsidTr="00736331">
        <w:tc>
          <w:tcPr>
            <w:tcW w:w="810" w:type="dxa"/>
            <w:vAlign w:val="center"/>
          </w:tcPr>
          <w:p w:rsidR="00BB5701" w:rsidRPr="00736331" w:rsidRDefault="00BB5701" w:rsidP="00736331">
            <w:pPr>
              <w:spacing w:before="120" w:after="120"/>
              <w:jc w:val="center"/>
              <w:rPr>
                <w:rFonts w:ascii="Times New Roman" w:hAnsi="Times New Roman" w:cs="Times New Roman"/>
                <w:b/>
                <w:sz w:val="24"/>
                <w:szCs w:val="24"/>
              </w:rPr>
            </w:pPr>
            <w:r w:rsidRPr="00736331">
              <w:rPr>
                <w:rFonts w:ascii="Times New Roman" w:hAnsi="Times New Roman" w:cs="Times New Roman"/>
                <w:b/>
                <w:sz w:val="24"/>
                <w:szCs w:val="24"/>
              </w:rPr>
              <w:lastRenderedPageBreak/>
              <w:t>Số TT</w:t>
            </w:r>
          </w:p>
        </w:tc>
        <w:tc>
          <w:tcPr>
            <w:tcW w:w="2340" w:type="dxa"/>
            <w:vAlign w:val="center"/>
          </w:tcPr>
          <w:p w:rsidR="00BB5701" w:rsidRPr="00736331" w:rsidRDefault="00BB5701" w:rsidP="00736331">
            <w:pPr>
              <w:spacing w:before="120" w:after="120"/>
              <w:jc w:val="center"/>
              <w:rPr>
                <w:rFonts w:ascii="Times New Roman" w:hAnsi="Times New Roman" w:cs="Times New Roman"/>
                <w:b/>
                <w:sz w:val="24"/>
                <w:szCs w:val="24"/>
              </w:rPr>
            </w:pPr>
            <w:r w:rsidRPr="00736331">
              <w:rPr>
                <w:rFonts w:ascii="Times New Roman" w:hAnsi="Times New Roman" w:cs="Times New Roman"/>
                <w:b/>
                <w:sz w:val="24"/>
                <w:szCs w:val="24"/>
              </w:rPr>
              <w:t>Họ và tên</w:t>
            </w:r>
          </w:p>
        </w:tc>
        <w:tc>
          <w:tcPr>
            <w:tcW w:w="1980" w:type="dxa"/>
            <w:vAlign w:val="center"/>
          </w:tcPr>
          <w:p w:rsidR="00BB5701" w:rsidRPr="00736331" w:rsidRDefault="00BB5701" w:rsidP="00736331">
            <w:pPr>
              <w:spacing w:before="120" w:after="120"/>
              <w:jc w:val="center"/>
              <w:rPr>
                <w:rFonts w:ascii="Times New Roman" w:hAnsi="Times New Roman" w:cs="Times New Roman"/>
                <w:b/>
                <w:sz w:val="24"/>
                <w:szCs w:val="24"/>
              </w:rPr>
            </w:pPr>
            <w:r w:rsidRPr="00736331">
              <w:rPr>
                <w:rFonts w:ascii="Times New Roman" w:hAnsi="Times New Roman" w:cs="Times New Roman"/>
                <w:b/>
                <w:sz w:val="24"/>
                <w:szCs w:val="24"/>
              </w:rPr>
              <w:t>Chức danh khoa học, học vị</w:t>
            </w:r>
          </w:p>
        </w:tc>
        <w:tc>
          <w:tcPr>
            <w:tcW w:w="3330" w:type="dxa"/>
            <w:vAlign w:val="center"/>
          </w:tcPr>
          <w:p w:rsidR="00BB5701" w:rsidRPr="00736331" w:rsidRDefault="00BB5701" w:rsidP="00736331">
            <w:pPr>
              <w:spacing w:before="120" w:after="120"/>
              <w:jc w:val="center"/>
              <w:rPr>
                <w:rFonts w:ascii="Times New Roman" w:hAnsi="Times New Roman" w:cs="Times New Roman"/>
                <w:b/>
                <w:sz w:val="24"/>
                <w:szCs w:val="24"/>
              </w:rPr>
            </w:pPr>
            <w:r w:rsidRPr="00736331">
              <w:rPr>
                <w:rFonts w:ascii="Times New Roman" w:hAnsi="Times New Roman" w:cs="Times New Roman"/>
                <w:b/>
                <w:sz w:val="24"/>
                <w:szCs w:val="24"/>
              </w:rPr>
              <w:t>Cơ quan công tác</w:t>
            </w:r>
          </w:p>
        </w:tc>
      </w:tr>
      <w:tr w:rsidR="001A15F3" w:rsidRPr="00E85103" w:rsidTr="00736331">
        <w:tc>
          <w:tcPr>
            <w:tcW w:w="810" w:type="dxa"/>
            <w:vAlign w:val="center"/>
          </w:tcPr>
          <w:p w:rsidR="001A15F3" w:rsidRPr="00736331" w:rsidRDefault="001A15F3" w:rsidP="007C7B07">
            <w:pPr>
              <w:spacing w:before="120" w:after="120"/>
              <w:jc w:val="both"/>
              <w:rPr>
                <w:rFonts w:ascii="Times New Roman" w:hAnsi="Times New Roman" w:cs="Times New Roman"/>
                <w:sz w:val="24"/>
                <w:szCs w:val="24"/>
              </w:rPr>
            </w:pPr>
            <w:r w:rsidRPr="00736331">
              <w:rPr>
                <w:rFonts w:ascii="Times New Roman" w:hAnsi="Times New Roman" w:cs="Times New Roman"/>
                <w:sz w:val="24"/>
                <w:szCs w:val="24"/>
              </w:rPr>
              <w:t>1</w:t>
            </w:r>
          </w:p>
        </w:tc>
        <w:tc>
          <w:tcPr>
            <w:tcW w:w="2340" w:type="dxa"/>
            <w:vAlign w:val="center"/>
          </w:tcPr>
          <w:p w:rsidR="001A15F3" w:rsidRPr="00736331" w:rsidRDefault="001A15F3" w:rsidP="007C7B07">
            <w:pPr>
              <w:spacing w:before="120" w:after="120"/>
              <w:jc w:val="both"/>
              <w:rPr>
                <w:rFonts w:ascii="Times New Roman" w:hAnsi="Times New Roman" w:cs="Times New Roman"/>
                <w:sz w:val="24"/>
                <w:szCs w:val="24"/>
                <w:lang w:val="de-DE"/>
              </w:rPr>
            </w:pPr>
            <w:r w:rsidRPr="00736331">
              <w:rPr>
                <w:rFonts w:ascii="Times New Roman" w:hAnsi="Times New Roman" w:cs="Times New Roman"/>
                <w:sz w:val="24"/>
                <w:szCs w:val="24"/>
              </w:rPr>
              <w:t>Lê Xuân Quang</w:t>
            </w:r>
          </w:p>
        </w:tc>
        <w:tc>
          <w:tcPr>
            <w:tcW w:w="1980" w:type="dxa"/>
          </w:tcPr>
          <w:p w:rsidR="001A15F3" w:rsidRPr="00736331" w:rsidRDefault="001A15F3" w:rsidP="007C7B07">
            <w:pPr>
              <w:spacing w:before="120" w:after="120"/>
              <w:jc w:val="both"/>
              <w:rPr>
                <w:rFonts w:ascii="Times New Roman" w:hAnsi="Times New Roman" w:cs="Times New Roman"/>
                <w:sz w:val="24"/>
                <w:szCs w:val="24"/>
              </w:rPr>
            </w:pPr>
            <w:r w:rsidRPr="00736331">
              <w:rPr>
                <w:rFonts w:ascii="Times New Roman" w:hAnsi="Times New Roman" w:cs="Times New Roman"/>
                <w:sz w:val="24"/>
                <w:szCs w:val="24"/>
              </w:rPr>
              <w:t>Tiến sĩ</w:t>
            </w:r>
          </w:p>
        </w:tc>
        <w:tc>
          <w:tcPr>
            <w:tcW w:w="3330" w:type="dxa"/>
          </w:tcPr>
          <w:p w:rsidR="001A15F3" w:rsidRPr="00736331" w:rsidRDefault="001A15F3" w:rsidP="007C7B07">
            <w:pPr>
              <w:spacing w:before="120" w:after="120"/>
              <w:jc w:val="both"/>
              <w:rPr>
                <w:rFonts w:ascii="Times New Roman" w:hAnsi="Times New Roman" w:cs="Times New Roman"/>
                <w:sz w:val="24"/>
                <w:szCs w:val="24"/>
              </w:rPr>
            </w:pPr>
            <w:r w:rsidRPr="00736331">
              <w:rPr>
                <w:rFonts w:ascii="Times New Roman" w:hAnsi="Times New Roman" w:cs="Times New Roman"/>
                <w:sz w:val="24"/>
                <w:szCs w:val="24"/>
              </w:rPr>
              <w:t>Viện Nước, Tưới tiêu và Môi trường</w:t>
            </w:r>
          </w:p>
        </w:tc>
      </w:tr>
      <w:tr w:rsidR="001A15F3" w:rsidRPr="00E85103" w:rsidTr="00736331">
        <w:tc>
          <w:tcPr>
            <w:tcW w:w="810" w:type="dxa"/>
            <w:vAlign w:val="center"/>
          </w:tcPr>
          <w:p w:rsidR="001A15F3" w:rsidRPr="00736331" w:rsidRDefault="001A15F3" w:rsidP="007C7B07">
            <w:pPr>
              <w:spacing w:before="120" w:after="120"/>
              <w:jc w:val="both"/>
              <w:rPr>
                <w:rFonts w:ascii="Times New Roman" w:hAnsi="Times New Roman" w:cs="Times New Roman"/>
                <w:sz w:val="24"/>
                <w:szCs w:val="24"/>
              </w:rPr>
            </w:pPr>
            <w:r w:rsidRPr="00736331">
              <w:rPr>
                <w:rFonts w:ascii="Times New Roman" w:hAnsi="Times New Roman" w:cs="Times New Roman"/>
                <w:sz w:val="24"/>
                <w:szCs w:val="24"/>
              </w:rPr>
              <w:t>2</w:t>
            </w:r>
          </w:p>
        </w:tc>
        <w:tc>
          <w:tcPr>
            <w:tcW w:w="2340" w:type="dxa"/>
            <w:vAlign w:val="center"/>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Trần Hưng</w:t>
            </w:r>
          </w:p>
        </w:tc>
        <w:tc>
          <w:tcPr>
            <w:tcW w:w="1980" w:type="dxa"/>
          </w:tcPr>
          <w:p w:rsidR="001A15F3" w:rsidRPr="00736331" w:rsidRDefault="001A15F3" w:rsidP="007C7B07">
            <w:pPr>
              <w:spacing w:before="120" w:after="120"/>
              <w:jc w:val="both"/>
              <w:rPr>
                <w:rFonts w:ascii="Times New Roman" w:hAnsi="Times New Roman" w:cs="Times New Roman"/>
                <w:sz w:val="24"/>
                <w:szCs w:val="24"/>
              </w:rPr>
            </w:pPr>
            <w:r w:rsidRPr="00736331">
              <w:rPr>
                <w:rFonts w:ascii="Times New Roman" w:hAnsi="Times New Roman" w:cs="Times New Roman"/>
                <w:sz w:val="24"/>
                <w:szCs w:val="24"/>
              </w:rPr>
              <w:t>Thạc sỹ</w:t>
            </w:r>
          </w:p>
        </w:tc>
        <w:tc>
          <w:tcPr>
            <w:tcW w:w="3330" w:type="dxa"/>
          </w:tcPr>
          <w:p w:rsidR="001A15F3" w:rsidRPr="00736331" w:rsidRDefault="001A15F3" w:rsidP="007C7B07">
            <w:pPr>
              <w:spacing w:before="120" w:after="120"/>
              <w:jc w:val="both"/>
              <w:rPr>
                <w:rFonts w:ascii="Times New Roman" w:hAnsi="Times New Roman" w:cs="Times New Roman"/>
                <w:sz w:val="24"/>
                <w:szCs w:val="24"/>
              </w:rPr>
            </w:pPr>
            <w:r w:rsidRPr="00736331">
              <w:rPr>
                <w:rFonts w:ascii="Times New Roman" w:hAnsi="Times New Roman" w:cs="Times New Roman"/>
                <w:sz w:val="24"/>
                <w:szCs w:val="24"/>
              </w:rPr>
              <w:t>Viện Nước, Tưới tiêu và Môi trường</w:t>
            </w:r>
          </w:p>
        </w:tc>
      </w:tr>
      <w:tr w:rsidR="001A15F3" w:rsidRPr="00E85103" w:rsidTr="00736331">
        <w:tc>
          <w:tcPr>
            <w:tcW w:w="810" w:type="dxa"/>
            <w:vAlign w:val="center"/>
          </w:tcPr>
          <w:p w:rsidR="001A15F3" w:rsidRPr="00736331" w:rsidRDefault="001A15F3" w:rsidP="007C7B07">
            <w:pPr>
              <w:spacing w:before="120" w:after="120"/>
              <w:jc w:val="both"/>
              <w:rPr>
                <w:rFonts w:ascii="Times New Roman" w:hAnsi="Times New Roman" w:cs="Times New Roman"/>
                <w:sz w:val="24"/>
                <w:szCs w:val="24"/>
              </w:rPr>
            </w:pPr>
            <w:r w:rsidRPr="00736331">
              <w:rPr>
                <w:rFonts w:ascii="Times New Roman" w:hAnsi="Times New Roman" w:cs="Times New Roman"/>
                <w:sz w:val="24"/>
                <w:szCs w:val="24"/>
              </w:rPr>
              <w:t>3</w:t>
            </w:r>
          </w:p>
        </w:tc>
        <w:tc>
          <w:tcPr>
            <w:tcW w:w="2340" w:type="dxa"/>
            <w:vAlign w:val="center"/>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Phạm Đình Kiên</w:t>
            </w:r>
          </w:p>
        </w:tc>
        <w:tc>
          <w:tcPr>
            <w:tcW w:w="1980" w:type="dxa"/>
          </w:tcPr>
          <w:p w:rsidR="001A15F3" w:rsidRPr="00736331" w:rsidRDefault="001A15F3" w:rsidP="007C7B07">
            <w:pPr>
              <w:spacing w:before="120" w:after="120"/>
              <w:jc w:val="both"/>
              <w:rPr>
                <w:rFonts w:ascii="Times New Roman" w:hAnsi="Times New Roman" w:cs="Times New Roman"/>
                <w:b/>
                <w:sz w:val="24"/>
                <w:szCs w:val="24"/>
              </w:rPr>
            </w:pPr>
            <w:r w:rsidRPr="00736331">
              <w:rPr>
                <w:rFonts w:ascii="Times New Roman" w:hAnsi="Times New Roman" w:cs="Times New Roman"/>
                <w:sz w:val="24"/>
                <w:szCs w:val="24"/>
              </w:rPr>
              <w:t>Thạc sỹ</w:t>
            </w:r>
          </w:p>
        </w:tc>
        <w:tc>
          <w:tcPr>
            <w:tcW w:w="3330" w:type="dxa"/>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Viện Nước, Tưới tiêu và Môi trường</w:t>
            </w:r>
          </w:p>
        </w:tc>
      </w:tr>
      <w:tr w:rsidR="001A15F3" w:rsidRPr="00E85103" w:rsidTr="00736331">
        <w:tc>
          <w:tcPr>
            <w:tcW w:w="810" w:type="dxa"/>
            <w:vAlign w:val="center"/>
          </w:tcPr>
          <w:p w:rsidR="001A15F3" w:rsidRPr="00736331" w:rsidRDefault="001A15F3" w:rsidP="007C7B07">
            <w:pPr>
              <w:spacing w:before="120" w:after="120"/>
              <w:jc w:val="both"/>
              <w:rPr>
                <w:rFonts w:ascii="Times New Roman" w:hAnsi="Times New Roman" w:cs="Times New Roman"/>
                <w:sz w:val="24"/>
                <w:szCs w:val="24"/>
              </w:rPr>
            </w:pPr>
            <w:r w:rsidRPr="00736331">
              <w:rPr>
                <w:rFonts w:ascii="Times New Roman" w:hAnsi="Times New Roman" w:cs="Times New Roman"/>
                <w:sz w:val="24"/>
                <w:szCs w:val="24"/>
              </w:rPr>
              <w:t>4</w:t>
            </w:r>
          </w:p>
        </w:tc>
        <w:tc>
          <w:tcPr>
            <w:tcW w:w="2340" w:type="dxa"/>
            <w:vAlign w:val="center"/>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Phạm Thanh Bình</w:t>
            </w:r>
          </w:p>
        </w:tc>
        <w:tc>
          <w:tcPr>
            <w:tcW w:w="1980" w:type="dxa"/>
          </w:tcPr>
          <w:p w:rsidR="001A15F3" w:rsidRPr="00736331" w:rsidRDefault="001A15F3" w:rsidP="007C7B07">
            <w:pPr>
              <w:spacing w:before="120" w:after="120"/>
              <w:jc w:val="both"/>
              <w:rPr>
                <w:rFonts w:ascii="Times New Roman" w:hAnsi="Times New Roman" w:cs="Times New Roman"/>
                <w:b/>
                <w:sz w:val="24"/>
                <w:szCs w:val="24"/>
              </w:rPr>
            </w:pPr>
            <w:r w:rsidRPr="00736331">
              <w:rPr>
                <w:rFonts w:ascii="Times New Roman" w:hAnsi="Times New Roman" w:cs="Times New Roman"/>
                <w:sz w:val="24"/>
                <w:szCs w:val="24"/>
              </w:rPr>
              <w:t>Thạc sỹ</w:t>
            </w:r>
          </w:p>
        </w:tc>
        <w:tc>
          <w:tcPr>
            <w:tcW w:w="3330" w:type="dxa"/>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Viện Nước, Tưới tiêu và Môi trường</w:t>
            </w:r>
          </w:p>
        </w:tc>
      </w:tr>
      <w:tr w:rsidR="001A15F3" w:rsidRPr="00E85103" w:rsidTr="00736331">
        <w:tc>
          <w:tcPr>
            <w:tcW w:w="810" w:type="dxa"/>
            <w:vAlign w:val="center"/>
          </w:tcPr>
          <w:p w:rsidR="001A15F3" w:rsidRPr="00736331" w:rsidRDefault="001A15F3" w:rsidP="007C7B07">
            <w:pPr>
              <w:spacing w:before="120" w:after="120"/>
              <w:jc w:val="both"/>
              <w:rPr>
                <w:rFonts w:ascii="Times New Roman" w:hAnsi="Times New Roman" w:cs="Times New Roman"/>
                <w:sz w:val="24"/>
                <w:szCs w:val="24"/>
              </w:rPr>
            </w:pPr>
            <w:r w:rsidRPr="00736331">
              <w:rPr>
                <w:rFonts w:ascii="Times New Roman" w:hAnsi="Times New Roman" w:cs="Times New Roman"/>
                <w:sz w:val="24"/>
                <w:szCs w:val="24"/>
              </w:rPr>
              <w:t>5</w:t>
            </w:r>
          </w:p>
        </w:tc>
        <w:tc>
          <w:tcPr>
            <w:tcW w:w="2340" w:type="dxa"/>
            <w:vAlign w:val="center"/>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Phạm Thanh Hải</w:t>
            </w:r>
          </w:p>
        </w:tc>
        <w:tc>
          <w:tcPr>
            <w:tcW w:w="1980" w:type="dxa"/>
          </w:tcPr>
          <w:p w:rsidR="001A15F3" w:rsidRPr="00736331" w:rsidRDefault="001A15F3" w:rsidP="007C7B07">
            <w:pPr>
              <w:spacing w:before="120" w:after="120"/>
              <w:jc w:val="both"/>
              <w:rPr>
                <w:rFonts w:ascii="Times New Roman" w:hAnsi="Times New Roman" w:cs="Times New Roman"/>
                <w:b/>
                <w:sz w:val="24"/>
                <w:szCs w:val="24"/>
              </w:rPr>
            </w:pPr>
            <w:r w:rsidRPr="00736331">
              <w:rPr>
                <w:rFonts w:ascii="Times New Roman" w:hAnsi="Times New Roman" w:cs="Times New Roman"/>
                <w:sz w:val="24"/>
                <w:szCs w:val="24"/>
              </w:rPr>
              <w:t>Tiến sỹ</w:t>
            </w:r>
          </w:p>
        </w:tc>
        <w:tc>
          <w:tcPr>
            <w:tcW w:w="3330" w:type="dxa"/>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Trường Đại học Thủy lợi</w:t>
            </w:r>
          </w:p>
        </w:tc>
      </w:tr>
      <w:tr w:rsidR="001A15F3" w:rsidRPr="00E85103" w:rsidTr="00736331">
        <w:tc>
          <w:tcPr>
            <w:tcW w:w="810" w:type="dxa"/>
            <w:vAlign w:val="center"/>
          </w:tcPr>
          <w:p w:rsidR="001A15F3" w:rsidRPr="00736331" w:rsidRDefault="001A15F3" w:rsidP="007C7B07">
            <w:pPr>
              <w:spacing w:before="120" w:after="120"/>
              <w:jc w:val="both"/>
              <w:rPr>
                <w:rFonts w:ascii="Times New Roman" w:hAnsi="Times New Roman" w:cs="Times New Roman"/>
                <w:sz w:val="24"/>
                <w:szCs w:val="24"/>
              </w:rPr>
            </w:pPr>
            <w:r w:rsidRPr="00736331">
              <w:rPr>
                <w:rFonts w:ascii="Times New Roman" w:hAnsi="Times New Roman" w:cs="Times New Roman"/>
                <w:sz w:val="24"/>
                <w:szCs w:val="24"/>
              </w:rPr>
              <w:t>6</w:t>
            </w:r>
          </w:p>
        </w:tc>
        <w:tc>
          <w:tcPr>
            <w:tcW w:w="2340" w:type="dxa"/>
            <w:vAlign w:val="center"/>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Lê Thế Hiếu</w:t>
            </w:r>
          </w:p>
        </w:tc>
        <w:tc>
          <w:tcPr>
            <w:tcW w:w="1980" w:type="dxa"/>
          </w:tcPr>
          <w:p w:rsidR="001A15F3" w:rsidRPr="00736331" w:rsidRDefault="001A15F3" w:rsidP="007C7B07">
            <w:pPr>
              <w:spacing w:before="120" w:after="120"/>
              <w:jc w:val="both"/>
              <w:rPr>
                <w:rFonts w:ascii="Times New Roman" w:hAnsi="Times New Roman" w:cs="Times New Roman"/>
                <w:b/>
                <w:sz w:val="24"/>
                <w:szCs w:val="24"/>
              </w:rPr>
            </w:pPr>
            <w:r w:rsidRPr="00736331">
              <w:rPr>
                <w:rFonts w:ascii="Times New Roman" w:hAnsi="Times New Roman" w:cs="Times New Roman"/>
                <w:sz w:val="24"/>
                <w:szCs w:val="24"/>
              </w:rPr>
              <w:t>Thạc sỹ</w:t>
            </w:r>
          </w:p>
        </w:tc>
        <w:tc>
          <w:tcPr>
            <w:tcW w:w="3330" w:type="dxa"/>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Viện Nước, Tưới tiêu và Môi trường</w:t>
            </w:r>
          </w:p>
        </w:tc>
      </w:tr>
      <w:tr w:rsidR="001A15F3" w:rsidRPr="00E85103" w:rsidTr="00736331">
        <w:tc>
          <w:tcPr>
            <w:tcW w:w="810" w:type="dxa"/>
            <w:vAlign w:val="center"/>
          </w:tcPr>
          <w:p w:rsidR="001A15F3" w:rsidRPr="00736331" w:rsidRDefault="001A15F3" w:rsidP="007C7B07">
            <w:pPr>
              <w:spacing w:before="120" w:after="120"/>
              <w:jc w:val="both"/>
              <w:rPr>
                <w:rFonts w:ascii="Times New Roman" w:hAnsi="Times New Roman" w:cs="Times New Roman"/>
                <w:sz w:val="24"/>
                <w:szCs w:val="24"/>
              </w:rPr>
            </w:pPr>
            <w:r w:rsidRPr="00736331">
              <w:rPr>
                <w:rFonts w:ascii="Times New Roman" w:hAnsi="Times New Roman" w:cs="Times New Roman"/>
                <w:sz w:val="24"/>
                <w:szCs w:val="24"/>
              </w:rPr>
              <w:t>7</w:t>
            </w:r>
          </w:p>
        </w:tc>
        <w:tc>
          <w:tcPr>
            <w:tcW w:w="2340" w:type="dxa"/>
            <w:vAlign w:val="center"/>
          </w:tcPr>
          <w:p w:rsidR="001A15F3" w:rsidRPr="00736331" w:rsidRDefault="001A15F3" w:rsidP="007C7B07">
            <w:pPr>
              <w:spacing w:before="120" w:after="120"/>
              <w:jc w:val="both"/>
              <w:rPr>
                <w:rFonts w:ascii="Times New Roman" w:hAnsi="Times New Roman" w:cs="Times New Roman"/>
                <w:sz w:val="24"/>
                <w:szCs w:val="24"/>
              </w:rPr>
            </w:pPr>
            <w:r w:rsidRPr="00736331">
              <w:rPr>
                <w:rFonts w:ascii="Times New Roman" w:hAnsi="Times New Roman" w:cs="Times New Roman"/>
                <w:sz w:val="24"/>
                <w:szCs w:val="24"/>
              </w:rPr>
              <w:t>Vũ Linh Chi</w:t>
            </w:r>
          </w:p>
        </w:tc>
        <w:tc>
          <w:tcPr>
            <w:tcW w:w="1980" w:type="dxa"/>
          </w:tcPr>
          <w:p w:rsidR="001A15F3" w:rsidRPr="00736331" w:rsidRDefault="001A15F3" w:rsidP="007C7B07">
            <w:pPr>
              <w:spacing w:before="120" w:after="120"/>
              <w:jc w:val="both"/>
              <w:rPr>
                <w:rFonts w:ascii="Times New Roman" w:hAnsi="Times New Roman" w:cs="Times New Roman"/>
                <w:b/>
                <w:sz w:val="24"/>
                <w:szCs w:val="24"/>
              </w:rPr>
            </w:pPr>
            <w:r w:rsidRPr="00736331">
              <w:rPr>
                <w:rFonts w:ascii="Times New Roman" w:hAnsi="Times New Roman" w:cs="Times New Roman"/>
                <w:sz w:val="24"/>
                <w:szCs w:val="24"/>
              </w:rPr>
              <w:t>Tiến sỹ</w:t>
            </w:r>
          </w:p>
        </w:tc>
        <w:tc>
          <w:tcPr>
            <w:tcW w:w="3330" w:type="dxa"/>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Trung tâm Tài nguyên thực vật- Viện Khoa học Nông nghiệp Việt Nam</w:t>
            </w:r>
          </w:p>
        </w:tc>
      </w:tr>
      <w:tr w:rsidR="001A15F3" w:rsidRPr="00E85103" w:rsidTr="00736331">
        <w:tc>
          <w:tcPr>
            <w:tcW w:w="810" w:type="dxa"/>
            <w:vAlign w:val="center"/>
          </w:tcPr>
          <w:p w:rsidR="001A15F3" w:rsidRPr="00736331" w:rsidRDefault="001A15F3" w:rsidP="007C7B07">
            <w:pPr>
              <w:spacing w:before="120" w:after="120"/>
              <w:jc w:val="both"/>
              <w:rPr>
                <w:rFonts w:ascii="Times New Roman" w:hAnsi="Times New Roman" w:cs="Times New Roman"/>
                <w:sz w:val="24"/>
                <w:szCs w:val="24"/>
              </w:rPr>
            </w:pPr>
            <w:r w:rsidRPr="00736331">
              <w:rPr>
                <w:rFonts w:ascii="Times New Roman" w:hAnsi="Times New Roman" w:cs="Times New Roman"/>
                <w:sz w:val="24"/>
                <w:szCs w:val="24"/>
              </w:rPr>
              <w:t>8</w:t>
            </w:r>
          </w:p>
        </w:tc>
        <w:tc>
          <w:tcPr>
            <w:tcW w:w="2340" w:type="dxa"/>
            <w:vAlign w:val="center"/>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Nguyễn Quang Phi</w:t>
            </w:r>
          </w:p>
        </w:tc>
        <w:tc>
          <w:tcPr>
            <w:tcW w:w="1980" w:type="dxa"/>
          </w:tcPr>
          <w:p w:rsidR="001A15F3" w:rsidRPr="00736331" w:rsidRDefault="001A15F3" w:rsidP="007C7B07">
            <w:pPr>
              <w:spacing w:before="120" w:after="120"/>
              <w:jc w:val="both"/>
              <w:rPr>
                <w:rFonts w:ascii="Times New Roman" w:hAnsi="Times New Roman" w:cs="Times New Roman"/>
                <w:b/>
                <w:sz w:val="24"/>
                <w:szCs w:val="24"/>
              </w:rPr>
            </w:pPr>
            <w:r w:rsidRPr="00736331">
              <w:rPr>
                <w:rFonts w:ascii="Times New Roman" w:hAnsi="Times New Roman" w:cs="Times New Roman"/>
                <w:sz w:val="24"/>
                <w:szCs w:val="24"/>
              </w:rPr>
              <w:t>Tiến sỹ</w:t>
            </w:r>
          </w:p>
        </w:tc>
        <w:tc>
          <w:tcPr>
            <w:tcW w:w="3330" w:type="dxa"/>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Trường Đại học Thủy lợi 6</w:t>
            </w:r>
          </w:p>
        </w:tc>
      </w:tr>
      <w:tr w:rsidR="001A15F3" w:rsidRPr="00E85103" w:rsidTr="00736331">
        <w:tc>
          <w:tcPr>
            <w:tcW w:w="810" w:type="dxa"/>
            <w:vAlign w:val="center"/>
          </w:tcPr>
          <w:p w:rsidR="001A15F3" w:rsidRPr="00736331" w:rsidRDefault="001A15F3" w:rsidP="007C7B07">
            <w:pPr>
              <w:spacing w:before="120" w:after="120"/>
              <w:jc w:val="both"/>
              <w:rPr>
                <w:rFonts w:ascii="Times New Roman" w:hAnsi="Times New Roman" w:cs="Times New Roman"/>
                <w:sz w:val="24"/>
                <w:szCs w:val="24"/>
              </w:rPr>
            </w:pPr>
            <w:r w:rsidRPr="00736331">
              <w:rPr>
                <w:rFonts w:ascii="Times New Roman" w:hAnsi="Times New Roman" w:cs="Times New Roman"/>
                <w:sz w:val="24"/>
                <w:szCs w:val="24"/>
              </w:rPr>
              <w:t>9</w:t>
            </w:r>
          </w:p>
        </w:tc>
        <w:tc>
          <w:tcPr>
            <w:tcW w:w="2340" w:type="dxa"/>
            <w:vAlign w:val="center"/>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Nguyễn Đăng Hà</w:t>
            </w:r>
          </w:p>
        </w:tc>
        <w:tc>
          <w:tcPr>
            <w:tcW w:w="1980" w:type="dxa"/>
          </w:tcPr>
          <w:p w:rsidR="001A15F3" w:rsidRPr="00736331" w:rsidRDefault="001A15F3" w:rsidP="007C7B07">
            <w:pPr>
              <w:spacing w:before="120" w:after="120"/>
              <w:jc w:val="both"/>
              <w:rPr>
                <w:rFonts w:ascii="Times New Roman" w:hAnsi="Times New Roman" w:cs="Times New Roman"/>
                <w:b/>
                <w:sz w:val="24"/>
                <w:szCs w:val="24"/>
              </w:rPr>
            </w:pPr>
            <w:r w:rsidRPr="00736331">
              <w:rPr>
                <w:rFonts w:ascii="Times New Roman" w:hAnsi="Times New Roman" w:cs="Times New Roman"/>
                <w:sz w:val="24"/>
                <w:szCs w:val="24"/>
              </w:rPr>
              <w:t>NCS, Thạc sỹ</w:t>
            </w:r>
          </w:p>
        </w:tc>
        <w:tc>
          <w:tcPr>
            <w:tcW w:w="3330" w:type="dxa"/>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Vụ An toàn hồ chứa- Tổng cục Thủy lợi</w:t>
            </w:r>
          </w:p>
        </w:tc>
      </w:tr>
      <w:tr w:rsidR="001A15F3" w:rsidRPr="00E85103" w:rsidTr="00736331">
        <w:tc>
          <w:tcPr>
            <w:tcW w:w="810" w:type="dxa"/>
            <w:vAlign w:val="center"/>
          </w:tcPr>
          <w:p w:rsidR="001A15F3" w:rsidRPr="00736331" w:rsidRDefault="001A15F3" w:rsidP="007C7B07">
            <w:pPr>
              <w:spacing w:before="120" w:after="120"/>
              <w:jc w:val="both"/>
              <w:rPr>
                <w:rFonts w:ascii="Times New Roman" w:hAnsi="Times New Roman" w:cs="Times New Roman"/>
                <w:sz w:val="24"/>
                <w:szCs w:val="24"/>
              </w:rPr>
            </w:pPr>
            <w:r w:rsidRPr="00736331">
              <w:rPr>
                <w:rFonts w:ascii="Times New Roman" w:hAnsi="Times New Roman" w:cs="Times New Roman"/>
                <w:sz w:val="24"/>
                <w:szCs w:val="24"/>
              </w:rPr>
              <w:t>10</w:t>
            </w:r>
          </w:p>
        </w:tc>
        <w:tc>
          <w:tcPr>
            <w:tcW w:w="2340" w:type="dxa"/>
            <w:vAlign w:val="center"/>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Nguyễn Thị Nguyệt</w:t>
            </w:r>
          </w:p>
        </w:tc>
        <w:tc>
          <w:tcPr>
            <w:tcW w:w="1980" w:type="dxa"/>
          </w:tcPr>
          <w:p w:rsidR="001A15F3" w:rsidRPr="00736331" w:rsidRDefault="001A15F3" w:rsidP="007C7B07">
            <w:pPr>
              <w:spacing w:before="120" w:after="120"/>
              <w:jc w:val="both"/>
              <w:rPr>
                <w:rFonts w:ascii="Times New Roman" w:hAnsi="Times New Roman" w:cs="Times New Roman"/>
                <w:sz w:val="24"/>
                <w:szCs w:val="24"/>
                <w:lang w:val="de-DE"/>
              </w:rPr>
            </w:pPr>
            <w:r w:rsidRPr="00736331">
              <w:rPr>
                <w:rFonts w:ascii="Times New Roman" w:hAnsi="Times New Roman" w:cs="Times New Roman"/>
                <w:sz w:val="24"/>
                <w:szCs w:val="24"/>
              </w:rPr>
              <w:t>Thạc sỹ</w:t>
            </w:r>
          </w:p>
        </w:tc>
        <w:tc>
          <w:tcPr>
            <w:tcW w:w="3330" w:type="dxa"/>
          </w:tcPr>
          <w:p w:rsidR="001A15F3" w:rsidRPr="00736331" w:rsidRDefault="001A15F3" w:rsidP="007C7B07">
            <w:pPr>
              <w:spacing w:before="120" w:after="120"/>
              <w:jc w:val="both"/>
              <w:rPr>
                <w:rFonts w:ascii="Times New Roman" w:hAnsi="Times New Roman" w:cs="Times New Roman"/>
                <w:sz w:val="24"/>
                <w:szCs w:val="24"/>
                <w:lang w:val="vi-VN"/>
              </w:rPr>
            </w:pPr>
            <w:r w:rsidRPr="00736331">
              <w:rPr>
                <w:rFonts w:ascii="Times New Roman" w:hAnsi="Times New Roman" w:cs="Times New Roman"/>
                <w:sz w:val="24"/>
                <w:szCs w:val="24"/>
              </w:rPr>
              <w:t>Viện Nước, Tưới tiêu và Môi trường</w:t>
            </w:r>
          </w:p>
        </w:tc>
      </w:tr>
    </w:tbl>
    <w:p w:rsidR="00AD104C" w:rsidRPr="00E85103" w:rsidRDefault="00AD104C" w:rsidP="007C7B07">
      <w:pPr>
        <w:spacing w:before="120" w:after="120" w:line="240" w:lineRule="auto"/>
        <w:jc w:val="both"/>
        <w:rPr>
          <w:rFonts w:ascii="Times New Roman" w:hAnsi="Times New Roman" w:cs="Times New Roman"/>
          <w:sz w:val="28"/>
          <w:szCs w:val="28"/>
        </w:rPr>
      </w:pPr>
    </w:p>
    <w:p w:rsidR="00774B93" w:rsidRPr="00E85103" w:rsidRDefault="00774B93" w:rsidP="007C7B07">
      <w:pPr>
        <w:spacing w:before="120" w:after="120" w:line="240" w:lineRule="auto"/>
        <w:jc w:val="both"/>
        <w:rPr>
          <w:rFonts w:ascii="Times New Roman" w:hAnsi="Times New Roman" w:cs="Times New Roman"/>
          <w:b/>
          <w:sz w:val="28"/>
          <w:szCs w:val="28"/>
        </w:rPr>
      </w:pPr>
      <w:r w:rsidRPr="00E85103">
        <w:rPr>
          <w:rFonts w:ascii="Times New Roman" w:hAnsi="Times New Roman" w:cs="Times New Roman"/>
          <w:b/>
          <w:sz w:val="28"/>
          <w:szCs w:val="28"/>
        </w:rPr>
        <w:t>II. Dự kiến tổ chức nghiệm thu kết quả thực hiện nhiệm vụ</w:t>
      </w:r>
    </w:p>
    <w:p w:rsidR="00774B93" w:rsidRPr="00E85103" w:rsidRDefault="00774B93" w:rsidP="007C7B07">
      <w:pPr>
        <w:spacing w:before="120" w:after="120" w:line="240" w:lineRule="auto"/>
        <w:jc w:val="both"/>
        <w:rPr>
          <w:rFonts w:ascii="Times New Roman" w:hAnsi="Times New Roman" w:cs="Times New Roman"/>
          <w:sz w:val="28"/>
          <w:szCs w:val="28"/>
        </w:rPr>
      </w:pPr>
      <w:r w:rsidRPr="00E85103">
        <w:rPr>
          <w:rFonts w:ascii="Times New Roman" w:hAnsi="Times New Roman" w:cs="Times New Roman"/>
          <w:sz w:val="28"/>
          <w:szCs w:val="28"/>
        </w:rPr>
        <w:t>Thờ</w:t>
      </w:r>
      <w:r w:rsidR="001A15F3" w:rsidRPr="00E85103">
        <w:rPr>
          <w:rFonts w:ascii="Times New Roman" w:hAnsi="Times New Roman" w:cs="Times New Roman"/>
          <w:sz w:val="28"/>
          <w:szCs w:val="28"/>
        </w:rPr>
        <w:t>i gian: tháng 11</w:t>
      </w:r>
      <w:r w:rsidRPr="00E85103">
        <w:rPr>
          <w:rFonts w:ascii="Times New Roman" w:hAnsi="Times New Roman" w:cs="Times New Roman"/>
          <w:sz w:val="28"/>
          <w:szCs w:val="28"/>
        </w:rPr>
        <w:t>/2018</w:t>
      </w:r>
    </w:p>
    <w:p w:rsidR="00EF6C78" w:rsidRPr="00EF6C78" w:rsidRDefault="00774B93" w:rsidP="007C7B07">
      <w:pPr>
        <w:spacing w:before="120" w:after="120" w:line="240" w:lineRule="auto"/>
        <w:jc w:val="both"/>
        <w:rPr>
          <w:rFonts w:ascii="Times New Roman" w:hAnsi="Times New Roman" w:cs="Times New Roman"/>
          <w:sz w:val="28"/>
          <w:szCs w:val="28"/>
        </w:rPr>
      </w:pPr>
      <w:r w:rsidRPr="00E85103">
        <w:rPr>
          <w:rFonts w:ascii="Times New Roman" w:hAnsi="Times New Roman" w:cs="Times New Roman"/>
          <w:sz w:val="28"/>
          <w:szCs w:val="28"/>
        </w:rPr>
        <w:t>Địa điểm: Bộ Khoa học và Công nghệ; số 113 Trần Duy Hưng, quận Cầu Giấy, Hà Nội</w:t>
      </w:r>
    </w:p>
    <w:p w:rsidR="00774B93" w:rsidRPr="00E85103" w:rsidRDefault="00774B93" w:rsidP="007C7B07">
      <w:pPr>
        <w:spacing w:before="120" w:after="120" w:line="240" w:lineRule="auto"/>
        <w:jc w:val="both"/>
        <w:rPr>
          <w:rFonts w:ascii="Times New Roman" w:hAnsi="Times New Roman" w:cs="Times New Roman"/>
          <w:b/>
          <w:sz w:val="28"/>
          <w:szCs w:val="28"/>
        </w:rPr>
      </w:pPr>
      <w:r w:rsidRPr="00E85103">
        <w:rPr>
          <w:rFonts w:ascii="Times New Roman" w:hAnsi="Times New Roman" w:cs="Times New Roman"/>
          <w:b/>
          <w:sz w:val="28"/>
          <w:szCs w:val="28"/>
        </w:rPr>
        <w:t>III. Nội dung tự đánh giá về kết quả thực hiện nhiệm vụ</w:t>
      </w:r>
    </w:p>
    <w:p w:rsidR="00774B93" w:rsidRPr="00E85103" w:rsidRDefault="00774B93" w:rsidP="007C7B07">
      <w:pPr>
        <w:spacing w:before="120" w:after="120" w:line="240" w:lineRule="auto"/>
        <w:jc w:val="both"/>
        <w:rPr>
          <w:rFonts w:ascii="Times New Roman" w:hAnsi="Times New Roman" w:cs="Times New Roman"/>
          <w:b/>
          <w:sz w:val="28"/>
          <w:szCs w:val="28"/>
        </w:rPr>
      </w:pPr>
      <w:r w:rsidRPr="00E85103">
        <w:rPr>
          <w:rFonts w:ascii="Times New Roman" w:hAnsi="Times New Roman" w:cs="Times New Roman"/>
          <w:b/>
          <w:sz w:val="28"/>
          <w:szCs w:val="28"/>
        </w:rPr>
        <w:t>1. Sản phẩm khoa học</w:t>
      </w:r>
    </w:p>
    <w:p w:rsidR="00774B93" w:rsidRPr="00E85103" w:rsidRDefault="00774B93" w:rsidP="007C7B07">
      <w:pPr>
        <w:spacing w:before="120" w:after="120" w:line="240" w:lineRule="auto"/>
        <w:jc w:val="both"/>
        <w:rPr>
          <w:rFonts w:ascii="Times New Roman" w:hAnsi="Times New Roman" w:cs="Times New Roman"/>
          <w:sz w:val="28"/>
          <w:szCs w:val="28"/>
        </w:rPr>
      </w:pPr>
      <w:r w:rsidRPr="00E85103">
        <w:rPr>
          <w:rFonts w:ascii="Times New Roman" w:hAnsi="Times New Roman" w:cs="Times New Roman"/>
          <w:sz w:val="28"/>
          <w:szCs w:val="28"/>
        </w:rPr>
        <w:t>1.1. Các sản phẩm được hoàn thành đầy đủ theo nội dung hợp đồng, đạt yêu cầu chất lượng và số lượng đăng ký.</w:t>
      </w:r>
    </w:p>
    <w:p w:rsidR="00774B93" w:rsidRPr="00E85103" w:rsidRDefault="00774B93" w:rsidP="007C7B07">
      <w:pPr>
        <w:spacing w:before="120" w:after="120" w:line="240" w:lineRule="auto"/>
        <w:jc w:val="both"/>
        <w:rPr>
          <w:rFonts w:ascii="Times New Roman" w:hAnsi="Times New Roman" w:cs="Times New Roman"/>
          <w:sz w:val="28"/>
          <w:szCs w:val="28"/>
        </w:rPr>
      </w:pPr>
      <w:r w:rsidRPr="00E85103">
        <w:rPr>
          <w:rFonts w:ascii="Times New Roman" w:hAnsi="Times New Roman" w:cs="Times New Roman"/>
          <w:sz w:val="28"/>
          <w:szCs w:val="28"/>
        </w:rPr>
        <w:t>1.2. Danh mục sản phẩm khoa học đã hoàn thành</w:t>
      </w:r>
    </w:p>
    <w:p w:rsidR="002F5A03" w:rsidRPr="00E85103" w:rsidRDefault="002F5A03" w:rsidP="007C7B07">
      <w:pPr>
        <w:spacing w:before="120" w:after="120" w:line="240" w:lineRule="auto"/>
        <w:jc w:val="both"/>
        <w:rPr>
          <w:rFonts w:ascii="Times New Roman" w:hAnsi="Times New Roman" w:cs="Times New Roman"/>
          <w:i/>
          <w:sz w:val="28"/>
          <w:szCs w:val="28"/>
        </w:rPr>
      </w:pPr>
      <w:r w:rsidRPr="00E85103">
        <w:rPr>
          <w:rFonts w:ascii="Times New Roman" w:hAnsi="Times New Roman" w:cs="Times New Roman"/>
          <w:i/>
          <w:sz w:val="28"/>
          <w:szCs w:val="28"/>
        </w:rPr>
        <w:t>a) Sản phẩm dạng I:</w:t>
      </w:r>
    </w:p>
    <w:tbl>
      <w:tblPr>
        <w:tblStyle w:val="TableGrid"/>
        <w:tblW w:w="9067" w:type="dxa"/>
        <w:tblLook w:val="04A0"/>
      </w:tblPr>
      <w:tblGrid>
        <w:gridCol w:w="590"/>
        <w:gridCol w:w="1414"/>
        <w:gridCol w:w="1132"/>
        <w:gridCol w:w="2966"/>
        <w:gridCol w:w="2965"/>
      </w:tblGrid>
      <w:tr w:rsidR="002F5A03" w:rsidRPr="00E85103" w:rsidTr="003B6500">
        <w:tc>
          <w:tcPr>
            <w:tcW w:w="563" w:type="dxa"/>
            <w:vMerge w:val="restart"/>
          </w:tcPr>
          <w:p w:rsidR="002F5A03" w:rsidRPr="00E85103" w:rsidRDefault="002F5A03"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Số TT</w:t>
            </w:r>
          </w:p>
        </w:tc>
        <w:tc>
          <w:tcPr>
            <w:tcW w:w="1417" w:type="dxa"/>
            <w:vMerge w:val="restart"/>
          </w:tcPr>
          <w:p w:rsidR="002F5A03" w:rsidRPr="00E85103" w:rsidRDefault="002F5A03"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Tên sản phẩm</w:t>
            </w:r>
          </w:p>
        </w:tc>
        <w:tc>
          <w:tcPr>
            <w:tcW w:w="1134" w:type="dxa"/>
            <w:vMerge w:val="restart"/>
          </w:tcPr>
          <w:p w:rsidR="002F5A03" w:rsidRPr="00E85103" w:rsidRDefault="002F5A03"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Đơn vị đo</w:t>
            </w:r>
          </w:p>
        </w:tc>
        <w:tc>
          <w:tcPr>
            <w:tcW w:w="5953" w:type="dxa"/>
            <w:gridSpan w:val="2"/>
          </w:tcPr>
          <w:p w:rsidR="002F5A03" w:rsidRPr="00E85103" w:rsidRDefault="002F5A03"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Mức chất lượng cần đạt</w:t>
            </w:r>
          </w:p>
        </w:tc>
      </w:tr>
      <w:tr w:rsidR="002F5A03" w:rsidRPr="00E85103" w:rsidTr="003B6500">
        <w:tc>
          <w:tcPr>
            <w:tcW w:w="563" w:type="dxa"/>
            <w:vMerge/>
          </w:tcPr>
          <w:p w:rsidR="002F5A03" w:rsidRPr="00E85103" w:rsidRDefault="002F5A03" w:rsidP="007C7B07">
            <w:pPr>
              <w:spacing w:before="120" w:after="120"/>
              <w:jc w:val="center"/>
              <w:rPr>
                <w:rFonts w:ascii="Times New Roman" w:hAnsi="Times New Roman" w:cs="Times New Roman"/>
                <w:b/>
                <w:sz w:val="28"/>
                <w:szCs w:val="28"/>
              </w:rPr>
            </w:pPr>
          </w:p>
        </w:tc>
        <w:tc>
          <w:tcPr>
            <w:tcW w:w="1417" w:type="dxa"/>
            <w:vMerge/>
          </w:tcPr>
          <w:p w:rsidR="002F5A03" w:rsidRPr="00E85103" w:rsidRDefault="002F5A03" w:rsidP="007C7B07">
            <w:pPr>
              <w:spacing w:before="120" w:after="120"/>
              <w:jc w:val="center"/>
              <w:rPr>
                <w:rFonts w:ascii="Times New Roman" w:hAnsi="Times New Roman" w:cs="Times New Roman"/>
                <w:b/>
                <w:sz w:val="28"/>
                <w:szCs w:val="28"/>
              </w:rPr>
            </w:pPr>
          </w:p>
        </w:tc>
        <w:tc>
          <w:tcPr>
            <w:tcW w:w="1134" w:type="dxa"/>
            <w:vMerge/>
          </w:tcPr>
          <w:p w:rsidR="002F5A03" w:rsidRPr="00E85103" w:rsidRDefault="002F5A03" w:rsidP="007C7B07">
            <w:pPr>
              <w:spacing w:before="120" w:after="120"/>
              <w:jc w:val="center"/>
              <w:rPr>
                <w:rFonts w:ascii="Times New Roman" w:hAnsi="Times New Roman" w:cs="Times New Roman"/>
                <w:b/>
                <w:sz w:val="28"/>
                <w:szCs w:val="28"/>
              </w:rPr>
            </w:pPr>
          </w:p>
        </w:tc>
        <w:tc>
          <w:tcPr>
            <w:tcW w:w="2977" w:type="dxa"/>
          </w:tcPr>
          <w:p w:rsidR="002F5A03" w:rsidRPr="00E85103" w:rsidRDefault="002F5A03"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Theo đ</w:t>
            </w:r>
            <w:r w:rsidR="00F96DFF" w:rsidRPr="00E85103">
              <w:rPr>
                <w:rFonts w:ascii="Times New Roman" w:hAnsi="Times New Roman" w:cs="Times New Roman"/>
                <w:b/>
                <w:sz w:val="28"/>
                <w:szCs w:val="28"/>
              </w:rPr>
              <w:t>ăng ký</w:t>
            </w:r>
          </w:p>
        </w:tc>
        <w:tc>
          <w:tcPr>
            <w:tcW w:w="2976" w:type="dxa"/>
          </w:tcPr>
          <w:p w:rsidR="002F5A03" w:rsidRPr="00E85103" w:rsidRDefault="002F5A03"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Thực tế</w:t>
            </w:r>
          </w:p>
        </w:tc>
      </w:tr>
      <w:tr w:rsidR="005A73C7" w:rsidRPr="00E85103" w:rsidTr="006E3B8C">
        <w:tc>
          <w:tcPr>
            <w:tcW w:w="563" w:type="dxa"/>
            <w:vAlign w:val="center"/>
          </w:tcPr>
          <w:p w:rsidR="005A73C7" w:rsidRPr="00E85103" w:rsidRDefault="005A73C7" w:rsidP="007C7B07">
            <w:pPr>
              <w:spacing w:before="120" w:after="120"/>
              <w:jc w:val="both"/>
              <w:rPr>
                <w:rFonts w:ascii="Times New Roman" w:hAnsi="Times New Roman" w:cs="Times New Roman"/>
                <w:sz w:val="28"/>
                <w:szCs w:val="28"/>
              </w:rPr>
            </w:pPr>
            <w:r w:rsidRPr="00E85103">
              <w:rPr>
                <w:rFonts w:ascii="Times New Roman" w:eastAsia="Times New Roman" w:hAnsi="Times New Roman" w:cs="Times New Roman"/>
                <w:sz w:val="28"/>
                <w:szCs w:val="28"/>
              </w:rPr>
              <w:lastRenderedPageBreak/>
              <w:t>1</w:t>
            </w:r>
          </w:p>
        </w:tc>
        <w:tc>
          <w:tcPr>
            <w:tcW w:w="1417" w:type="dxa"/>
            <w:vAlign w:val="center"/>
          </w:tcPr>
          <w:p w:rsidR="005A73C7" w:rsidRPr="00E85103" w:rsidRDefault="005A73C7"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Xây dựng 1 mô hình ứng dụng công nghệ tưới tiết kiệm nước cho lúa, diện tích 50,2 ha</w:t>
            </w:r>
          </w:p>
        </w:tc>
        <w:tc>
          <w:tcPr>
            <w:tcW w:w="1134" w:type="dxa"/>
            <w:vAlign w:val="center"/>
          </w:tcPr>
          <w:p w:rsidR="005A73C7" w:rsidRPr="00E85103" w:rsidRDefault="005A73C7"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01 mô hình</w:t>
            </w:r>
          </w:p>
        </w:tc>
        <w:tc>
          <w:tcPr>
            <w:tcW w:w="2977" w:type="dxa"/>
            <w:vAlign w:val="center"/>
          </w:tcPr>
          <w:p w:rsidR="005A73C7" w:rsidRPr="00E85103" w:rsidRDefault="005A73C7"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lang w:val="en-AU"/>
              </w:rPr>
              <w:t>G</w:t>
            </w:r>
            <w:r w:rsidRPr="00E85103">
              <w:rPr>
                <w:rFonts w:ascii="Times New Roman" w:hAnsi="Times New Roman" w:cs="Times New Roman"/>
                <w:sz w:val="28"/>
                <w:szCs w:val="28"/>
                <w:lang w:val="vi-VN"/>
              </w:rPr>
              <w:t>iảm được khoảng 20%-25% lượng nước tưới</w:t>
            </w:r>
            <w:r w:rsidRPr="00E85103">
              <w:rPr>
                <w:rFonts w:ascii="Times New Roman" w:hAnsi="Times New Roman" w:cs="Times New Roman"/>
                <w:sz w:val="28"/>
                <w:szCs w:val="28"/>
              </w:rPr>
              <w:t>,</w:t>
            </w:r>
            <w:r w:rsidRPr="00E85103">
              <w:rPr>
                <w:rFonts w:ascii="Times New Roman" w:hAnsi="Times New Roman" w:cs="Times New Roman"/>
                <w:sz w:val="28"/>
                <w:szCs w:val="28"/>
                <w:lang w:val="vi-VN"/>
              </w:rPr>
              <w:t xml:space="preserve"> giảm được 20% lượng phát thải khí nhà kính so với kỹ thuật tưới truyền thống , </w:t>
            </w:r>
            <w:r w:rsidRPr="00E85103">
              <w:rPr>
                <w:rFonts w:ascii="Times New Roman" w:hAnsi="Times New Roman" w:cs="Times New Roman"/>
                <w:sz w:val="28"/>
                <w:szCs w:val="28"/>
              </w:rPr>
              <w:t>c</w:t>
            </w:r>
            <w:r w:rsidRPr="00E85103">
              <w:rPr>
                <w:rFonts w:ascii="Times New Roman" w:hAnsi="Times New Roman" w:cs="Times New Roman"/>
                <w:sz w:val="28"/>
                <w:szCs w:val="28"/>
                <w:lang w:val="vi-VN"/>
              </w:rPr>
              <w:t>ó hiệu quả trên 10%</w:t>
            </w:r>
          </w:p>
        </w:tc>
        <w:tc>
          <w:tcPr>
            <w:tcW w:w="2976" w:type="dxa"/>
            <w:vAlign w:val="center"/>
          </w:tcPr>
          <w:p w:rsidR="005A73C7" w:rsidRPr="00E85103" w:rsidRDefault="005A73C7"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lang w:val="en-AU"/>
              </w:rPr>
              <w:t>G</w:t>
            </w:r>
            <w:r w:rsidRPr="00E85103">
              <w:rPr>
                <w:rFonts w:ascii="Times New Roman" w:hAnsi="Times New Roman" w:cs="Times New Roman"/>
                <w:sz w:val="28"/>
                <w:szCs w:val="28"/>
                <w:lang w:val="vi-VN"/>
              </w:rPr>
              <w:t>iảm được khoảng 20%-25% lượng nước tưới</w:t>
            </w:r>
            <w:r w:rsidRPr="00E85103">
              <w:rPr>
                <w:rFonts w:ascii="Times New Roman" w:hAnsi="Times New Roman" w:cs="Times New Roman"/>
                <w:sz w:val="28"/>
                <w:szCs w:val="28"/>
              </w:rPr>
              <w:t>,</w:t>
            </w:r>
            <w:r w:rsidRPr="00E85103">
              <w:rPr>
                <w:rFonts w:ascii="Times New Roman" w:hAnsi="Times New Roman" w:cs="Times New Roman"/>
                <w:sz w:val="28"/>
                <w:szCs w:val="28"/>
                <w:lang w:val="vi-VN"/>
              </w:rPr>
              <w:t xml:space="preserve"> giảm được 20% lượng phát thải khí nhà kính so với kỹ thuật tưới truyền thống , </w:t>
            </w:r>
            <w:r w:rsidRPr="00E85103">
              <w:rPr>
                <w:rFonts w:ascii="Times New Roman" w:hAnsi="Times New Roman" w:cs="Times New Roman"/>
                <w:sz w:val="28"/>
                <w:szCs w:val="28"/>
              </w:rPr>
              <w:t>c</w:t>
            </w:r>
            <w:r w:rsidRPr="00E85103">
              <w:rPr>
                <w:rFonts w:ascii="Times New Roman" w:hAnsi="Times New Roman" w:cs="Times New Roman"/>
                <w:sz w:val="28"/>
                <w:szCs w:val="28"/>
                <w:lang w:val="vi-VN"/>
              </w:rPr>
              <w:t>ó hiệu quả trên 10%</w:t>
            </w:r>
          </w:p>
        </w:tc>
      </w:tr>
    </w:tbl>
    <w:p w:rsidR="002F5A03" w:rsidRPr="00E85103" w:rsidRDefault="002F5A03" w:rsidP="007C7B07">
      <w:pPr>
        <w:spacing w:before="120" w:after="120" w:line="240" w:lineRule="auto"/>
        <w:jc w:val="both"/>
        <w:rPr>
          <w:rFonts w:ascii="Times New Roman" w:hAnsi="Times New Roman" w:cs="Times New Roman"/>
          <w:sz w:val="28"/>
          <w:szCs w:val="28"/>
        </w:rPr>
      </w:pPr>
    </w:p>
    <w:p w:rsidR="00B312F3" w:rsidRPr="00E85103" w:rsidRDefault="00B312F3" w:rsidP="007C7B07">
      <w:pPr>
        <w:spacing w:before="120" w:after="120" w:line="240" w:lineRule="auto"/>
        <w:jc w:val="both"/>
        <w:rPr>
          <w:rFonts w:ascii="Times New Roman" w:hAnsi="Times New Roman" w:cs="Times New Roman"/>
          <w:i/>
          <w:sz w:val="28"/>
          <w:szCs w:val="28"/>
        </w:rPr>
      </w:pPr>
      <w:r w:rsidRPr="00E85103">
        <w:rPr>
          <w:rFonts w:ascii="Times New Roman" w:hAnsi="Times New Roman" w:cs="Times New Roman"/>
          <w:i/>
          <w:sz w:val="28"/>
          <w:szCs w:val="28"/>
        </w:rPr>
        <w:t>b) Sản phẩm dạng II:</w:t>
      </w:r>
    </w:p>
    <w:tbl>
      <w:tblPr>
        <w:tblStyle w:val="TableGrid"/>
        <w:tblW w:w="0" w:type="auto"/>
        <w:tblLook w:val="04A0"/>
      </w:tblPr>
      <w:tblGrid>
        <w:gridCol w:w="704"/>
        <w:gridCol w:w="2410"/>
        <w:gridCol w:w="2977"/>
        <w:gridCol w:w="2971"/>
      </w:tblGrid>
      <w:tr w:rsidR="00456F1B" w:rsidRPr="00E85103" w:rsidTr="001A15F3">
        <w:tc>
          <w:tcPr>
            <w:tcW w:w="704" w:type="dxa"/>
            <w:vMerge w:val="restart"/>
          </w:tcPr>
          <w:p w:rsidR="00456F1B" w:rsidRPr="00E85103" w:rsidRDefault="00456F1B"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S</w:t>
            </w:r>
            <w:r w:rsidR="00B312F3" w:rsidRPr="00E85103">
              <w:rPr>
                <w:rFonts w:ascii="Times New Roman" w:hAnsi="Times New Roman" w:cs="Times New Roman"/>
                <w:b/>
                <w:sz w:val="28"/>
                <w:szCs w:val="28"/>
              </w:rPr>
              <w:t xml:space="preserve">ố </w:t>
            </w:r>
            <w:r w:rsidRPr="00E85103">
              <w:rPr>
                <w:rFonts w:ascii="Times New Roman" w:hAnsi="Times New Roman" w:cs="Times New Roman"/>
                <w:b/>
                <w:sz w:val="28"/>
                <w:szCs w:val="28"/>
              </w:rPr>
              <w:t>TT</w:t>
            </w:r>
          </w:p>
        </w:tc>
        <w:tc>
          <w:tcPr>
            <w:tcW w:w="2410" w:type="dxa"/>
            <w:vMerge w:val="restart"/>
          </w:tcPr>
          <w:p w:rsidR="00456F1B" w:rsidRPr="00E85103" w:rsidRDefault="00456F1B"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Tên sản phẩm</w:t>
            </w:r>
          </w:p>
        </w:tc>
        <w:tc>
          <w:tcPr>
            <w:tcW w:w="5948" w:type="dxa"/>
            <w:gridSpan w:val="2"/>
          </w:tcPr>
          <w:p w:rsidR="00456F1B" w:rsidRPr="00E85103" w:rsidRDefault="00456F1B"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Yêu cầu khoa học cần đạt</w:t>
            </w:r>
          </w:p>
        </w:tc>
      </w:tr>
      <w:tr w:rsidR="00456F1B" w:rsidRPr="00E85103" w:rsidTr="001A15F3">
        <w:tc>
          <w:tcPr>
            <w:tcW w:w="704" w:type="dxa"/>
            <w:vMerge/>
          </w:tcPr>
          <w:p w:rsidR="00456F1B" w:rsidRPr="00E85103" w:rsidRDefault="00456F1B" w:rsidP="007C7B07">
            <w:pPr>
              <w:spacing w:before="120" w:after="120"/>
              <w:jc w:val="center"/>
              <w:rPr>
                <w:rFonts w:ascii="Times New Roman" w:hAnsi="Times New Roman" w:cs="Times New Roman"/>
                <w:b/>
                <w:sz w:val="28"/>
                <w:szCs w:val="28"/>
              </w:rPr>
            </w:pPr>
          </w:p>
        </w:tc>
        <w:tc>
          <w:tcPr>
            <w:tcW w:w="2410" w:type="dxa"/>
            <w:vMerge/>
          </w:tcPr>
          <w:p w:rsidR="00456F1B" w:rsidRPr="00E85103" w:rsidRDefault="00456F1B" w:rsidP="007C7B07">
            <w:pPr>
              <w:spacing w:before="120" w:after="120"/>
              <w:jc w:val="center"/>
              <w:rPr>
                <w:rFonts w:ascii="Times New Roman" w:hAnsi="Times New Roman" w:cs="Times New Roman"/>
                <w:b/>
                <w:sz w:val="28"/>
                <w:szCs w:val="28"/>
              </w:rPr>
            </w:pPr>
          </w:p>
        </w:tc>
        <w:tc>
          <w:tcPr>
            <w:tcW w:w="2977" w:type="dxa"/>
          </w:tcPr>
          <w:p w:rsidR="00456F1B" w:rsidRPr="00E85103" w:rsidRDefault="00F96DFF"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Theo đăng ký</w:t>
            </w:r>
          </w:p>
        </w:tc>
        <w:tc>
          <w:tcPr>
            <w:tcW w:w="2971" w:type="dxa"/>
          </w:tcPr>
          <w:p w:rsidR="00456F1B" w:rsidRPr="00E85103" w:rsidRDefault="00456F1B"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Thực tế</w:t>
            </w:r>
          </w:p>
        </w:tc>
      </w:tr>
      <w:tr w:rsidR="00456F1B" w:rsidRPr="00E85103" w:rsidTr="005B0A6B">
        <w:tc>
          <w:tcPr>
            <w:tcW w:w="704" w:type="dxa"/>
            <w:vAlign w:val="center"/>
          </w:tcPr>
          <w:p w:rsidR="00456F1B" w:rsidRPr="00E85103" w:rsidRDefault="00456F1B"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1</w:t>
            </w:r>
          </w:p>
        </w:tc>
        <w:tc>
          <w:tcPr>
            <w:tcW w:w="2410" w:type="dxa"/>
          </w:tcPr>
          <w:p w:rsidR="00456F1B" w:rsidRPr="00E85103" w:rsidRDefault="003B6500"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 xml:space="preserve">01 </w:t>
            </w:r>
            <w:r w:rsidR="001A15F3" w:rsidRPr="00E85103">
              <w:rPr>
                <w:rFonts w:ascii="Times New Roman" w:hAnsi="Times New Roman" w:cs="Times New Roman"/>
                <w:sz w:val="28"/>
                <w:szCs w:val="28"/>
              </w:rPr>
              <w:t>Các giải pháp quy hoạch, thiết kế, xây dựng các công nghệ thủy nông mặt ruộng và Quy trình tưới tiêu khoa học tiết       kiệm nước, giảm phát thải KNK</w:t>
            </w:r>
          </w:p>
        </w:tc>
        <w:tc>
          <w:tcPr>
            <w:tcW w:w="2977" w:type="dxa"/>
          </w:tcPr>
          <w:p w:rsidR="00456F1B" w:rsidRPr="00E85103" w:rsidRDefault="003B6500"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Phù hợp với quy hoạch nông thôn mới của vùng; phù hợp với đề án nâng cao hiệu quả công trình thủy lợi của Bộ Nông nghiệp và PTNT đáp ứng yêu cầu canh tác nông nghiệp tiên tiến</w:t>
            </w:r>
          </w:p>
          <w:p w:rsidR="001E63FE" w:rsidRPr="00E85103" w:rsidRDefault="001E63FE"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Được hội đồng khoa học cơ sở thông qua.</w:t>
            </w:r>
          </w:p>
        </w:tc>
        <w:tc>
          <w:tcPr>
            <w:tcW w:w="2971" w:type="dxa"/>
          </w:tcPr>
          <w:p w:rsidR="00456F1B" w:rsidRPr="00E85103" w:rsidRDefault="001E63FE"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Phù hợp với quy hoạch nông thôn mới của vùng; phù hợp với đề án nâng cao hiệu quả công trình thủy lợi của Bộ Nông nghiệp và PTNT đáp ứng yêu cầu canh tác nông nghiệp tiên tiến.</w:t>
            </w:r>
          </w:p>
          <w:p w:rsidR="001E63FE" w:rsidRPr="00E85103" w:rsidRDefault="001E63FE"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Được hội đồng khoa học cơ sở thông qua.</w:t>
            </w:r>
          </w:p>
        </w:tc>
      </w:tr>
      <w:tr w:rsidR="00456F1B" w:rsidRPr="00E85103" w:rsidTr="005B0A6B">
        <w:tc>
          <w:tcPr>
            <w:tcW w:w="704" w:type="dxa"/>
            <w:vAlign w:val="center"/>
          </w:tcPr>
          <w:p w:rsidR="00456F1B" w:rsidRPr="00E85103" w:rsidRDefault="00456F1B"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2</w:t>
            </w:r>
          </w:p>
        </w:tc>
        <w:tc>
          <w:tcPr>
            <w:tcW w:w="2410" w:type="dxa"/>
          </w:tcPr>
          <w:p w:rsidR="00456F1B" w:rsidRPr="00E85103" w:rsidRDefault="005B0A6B"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 xml:space="preserve">01 </w:t>
            </w:r>
            <w:r w:rsidR="001A15F3" w:rsidRPr="00E85103">
              <w:rPr>
                <w:rFonts w:ascii="Times New Roman" w:hAnsi="Times New Roman" w:cs="Times New Roman"/>
                <w:sz w:val="28"/>
                <w:szCs w:val="28"/>
              </w:rPr>
              <w:t>Sơ đồ quy trình công nghệ và bản vẽ thiết kế hệ thống các công nghệ thủy nông nội đồng ứng dụng cho vùng ĐBSH</w:t>
            </w:r>
          </w:p>
        </w:tc>
        <w:tc>
          <w:tcPr>
            <w:tcW w:w="2977" w:type="dxa"/>
          </w:tcPr>
          <w:p w:rsidR="00456F1B" w:rsidRPr="00E85103" w:rsidRDefault="003B6500" w:rsidP="007C7B07">
            <w:pPr>
              <w:tabs>
                <w:tab w:val="left" w:pos="324"/>
              </w:tabs>
              <w:spacing w:before="120" w:after="120"/>
              <w:ind w:left="34"/>
              <w:jc w:val="both"/>
              <w:rPr>
                <w:rFonts w:ascii="Times New Roman" w:hAnsi="Times New Roman" w:cs="Times New Roman"/>
                <w:sz w:val="28"/>
                <w:szCs w:val="28"/>
              </w:rPr>
            </w:pPr>
            <w:r w:rsidRPr="00E85103">
              <w:rPr>
                <w:rFonts w:ascii="Times New Roman" w:hAnsi="Times New Roman" w:cs="Times New Roman"/>
                <w:bCs/>
                <w:iCs/>
                <w:sz w:val="28"/>
                <w:szCs w:val="28"/>
              </w:rPr>
              <w:t xml:space="preserve">Sơ đồ rõ ràng, dễ hiểu, </w:t>
            </w:r>
            <w:r w:rsidRPr="00E85103">
              <w:rPr>
                <w:rFonts w:ascii="Times New Roman" w:hAnsi="Times New Roman" w:cs="Times New Roman"/>
                <w:sz w:val="28"/>
                <w:szCs w:val="28"/>
              </w:rPr>
              <w:t>được địa phương có thể áp dụng</w:t>
            </w:r>
          </w:p>
          <w:p w:rsidR="001E63FE" w:rsidRPr="00E85103" w:rsidRDefault="001E63FE" w:rsidP="007C7B07">
            <w:pPr>
              <w:tabs>
                <w:tab w:val="left" w:pos="324"/>
              </w:tabs>
              <w:spacing w:before="120" w:after="120"/>
              <w:ind w:left="34"/>
              <w:jc w:val="both"/>
              <w:rPr>
                <w:rFonts w:ascii="Times New Roman" w:hAnsi="Times New Roman" w:cs="Times New Roman"/>
                <w:sz w:val="28"/>
                <w:szCs w:val="28"/>
              </w:rPr>
            </w:pPr>
            <w:r w:rsidRPr="00E85103">
              <w:rPr>
                <w:rFonts w:ascii="Times New Roman" w:hAnsi="Times New Roman" w:cs="Times New Roman"/>
                <w:sz w:val="28"/>
                <w:szCs w:val="28"/>
              </w:rPr>
              <w:t>Được hội đồng khoa học cơ sở thông qua.</w:t>
            </w:r>
          </w:p>
        </w:tc>
        <w:tc>
          <w:tcPr>
            <w:tcW w:w="2971" w:type="dxa"/>
          </w:tcPr>
          <w:p w:rsidR="00456F1B" w:rsidRPr="00E85103" w:rsidRDefault="001E63FE" w:rsidP="007C7B07">
            <w:pPr>
              <w:tabs>
                <w:tab w:val="left" w:pos="324"/>
              </w:tabs>
              <w:spacing w:before="120" w:after="120"/>
              <w:ind w:left="34"/>
              <w:jc w:val="both"/>
              <w:rPr>
                <w:rFonts w:ascii="Times New Roman" w:hAnsi="Times New Roman" w:cs="Times New Roman"/>
                <w:sz w:val="28"/>
                <w:szCs w:val="28"/>
              </w:rPr>
            </w:pPr>
            <w:r w:rsidRPr="00E85103">
              <w:rPr>
                <w:rFonts w:ascii="Times New Roman" w:hAnsi="Times New Roman" w:cs="Times New Roman"/>
                <w:bCs/>
                <w:iCs/>
                <w:sz w:val="28"/>
                <w:szCs w:val="28"/>
              </w:rPr>
              <w:t xml:space="preserve">Sơ đồ rõ ràng, dễ hiểu, </w:t>
            </w:r>
            <w:r w:rsidRPr="00E85103">
              <w:rPr>
                <w:rFonts w:ascii="Times New Roman" w:hAnsi="Times New Roman" w:cs="Times New Roman"/>
                <w:sz w:val="28"/>
                <w:szCs w:val="28"/>
              </w:rPr>
              <w:t>được địa phương có thể áp dụng</w:t>
            </w:r>
          </w:p>
          <w:p w:rsidR="001E63FE" w:rsidRPr="00E85103" w:rsidRDefault="001E63FE" w:rsidP="007C7B07">
            <w:pPr>
              <w:tabs>
                <w:tab w:val="left" w:pos="324"/>
              </w:tabs>
              <w:spacing w:before="120" w:after="120"/>
              <w:ind w:left="34"/>
              <w:jc w:val="both"/>
              <w:rPr>
                <w:rFonts w:ascii="Times New Roman" w:hAnsi="Times New Roman" w:cs="Times New Roman"/>
                <w:sz w:val="28"/>
                <w:szCs w:val="28"/>
              </w:rPr>
            </w:pPr>
            <w:r w:rsidRPr="00E85103">
              <w:rPr>
                <w:rFonts w:ascii="Times New Roman" w:hAnsi="Times New Roman" w:cs="Times New Roman"/>
                <w:sz w:val="28"/>
                <w:szCs w:val="28"/>
              </w:rPr>
              <w:t>Được hội đồng khoa học cơ sở thông qua.</w:t>
            </w:r>
          </w:p>
        </w:tc>
      </w:tr>
      <w:tr w:rsidR="001A15F3" w:rsidRPr="00E85103" w:rsidTr="005B0A6B">
        <w:tc>
          <w:tcPr>
            <w:tcW w:w="704" w:type="dxa"/>
            <w:vAlign w:val="center"/>
          </w:tcPr>
          <w:p w:rsidR="001A15F3" w:rsidRPr="00E85103" w:rsidRDefault="005B0A6B"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3</w:t>
            </w:r>
          </w:p>
        </w:tc>
        <w:tc>
          <w:tcPr>
            <w:tcW w:w="2410" w:type="dxa"/>
          </w:tcPr>
          <w:p w:rsidR="001A15F3" w:rsidRPr="00E85103" w:rsidRDefault="005B0A6B"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 xml:space="preserve">01 </w:t>
            </w:r>
            <w:r w:rsidR="001A15F3" w:rsidRPr="00E85103">
              <w:rPr>
                <w:rFonts w:ascii="Times New Roman" w:hAnsi="Times New Roman" w:cs="Times New Roman"/>
                <w:sz w:val="28"/>
                <w:szCs w:val="28"/>
              </w:rPr>
              <w:t>Quy trình tưới tiêu khoa học cho lúa vùng ĐBSH, tiết kiệm nước giảm phát thải KNK (Tổng cục Thủy lợi phê duyệt tại QĐ số 401/QĐ-</w:t>
            </w:r>
            <w:r w:rsidR="001A15F3" w:rsidRPr="00E85103">
              <w:rPr>
                <w:rFonts w:ascii="Times New Roman" w:hAnsi="Times New Roman" w:cs="Times New Roman"/>
                <w:sz w:val="28"/>
                <w:szCs w:val="28"/>
              </w:rPr>
              <w:lastRenderedPageBreak/>
              <w:t>TCTL-KHCN)</w:t>
            </w:r>
          </w:p>
        </w:tc>
        <w:tc>
          <w:tcPr>
            <w:tcW w:w="2977" w:type="dxa"/>
          </w:tcPr>
          <w:p w:rsidR="001A15F3" w:rsidRPr="00E85103" w:rsidRDefault="003B6500" w:rsidP="007C7B07">
            <w:pPr>
              <w:tabs>
                <w:tab w:val="left" w:pos="324"/>
              </w:tabs>
              <w:spacing w:before="120" w:after="120"/>
              <w:ind w:left="34"/>
              <w:jc w:val="both"/>
              <w:rPr>
                <w:rFonts w:ascii="Times New Roman" w:hAnsi="Times New Roman" w:cs="Times New Roman"/>
                <w:sz w:val="28"/>
                <w:szCs w:val="28"/>
              </w:rPr>
            </w:pPr>
            <w:r w:rsidRPr="00E85103">
              <w:rPr>
                <w:rFonts w:ascii="Times New Roman" w:hAnsi="Times New Roman" w:cs="Times New Roman"/>
                <w:bCs/>
                <w:iCs/>
                <w:sz w:val="28"/>
                <w:szCs w:val="28"/>
              </w:rPr>
              <w:lastRenderedPageBreak/>
              <w:t xml:space="preserve">Quy trình tưới tiêu khoa học tiết kiệm nước, giảm phát thải khí nhà kính được cơ quan có thẩm quyền (Tổng cục Thủy lợi-Bộ Nông nghiệp và Phát triển </w:t>
            </w:r>
            <w:r w:rsidRPr="00E85103">
              <w:rPr>
                <w:rFonts w:ascii="Times New Roman" w:hAnsi="Times New Roman" w:cs="Times New Roman"/>
                <w:bCs/>
                <w:iCs/>
                <w:sz w:val="28"/>
                <w:szCs w:val="28"/>
              </w:rPr>
              <w:lastRenderedPageBreak/>
              <w:t>Nông thôn) công nhận</w:t>
            </w:r>
          </w:p>
        </w:tc>
        <w:tc>
          <w:tcPr>
            <w:tcW w:w="2971" w:type="dxa"/>
          </w:tcPr>
          <w:p w:rsidR="001A15F3" w:rsidRPr="00E85103" w:rsidRDefault="001E63FE" w:rsidP="007C7B07">
            <w:pPr>
              <w:tabs>
                <w:tab w:val="left" w:pos="324"/>
              </w:tabs>
              <w:spacing w:before="120" w:after="120"/>
              <w:ind w:left="34"/>
              <w:jc w:val="both"/>
              <w:rPr>
                <w:rFonts w:ascii="Times New Roman" w:hAnsi="Times New Roman" w:cs="Times New Roman"/>
                <w:sz w:val="28"/>
                <w:szCs w:val="28"/>
              </w:rPr>
            </w:pPr>
            <w:r w:rsidRPr="00E85103">
              <w:rPr>
                <w:rFonts w:ascii="Times New Roman" w:hAnsi="Times New Roman" w:cs="Times New Roman"/>
                <w:bCs/>
                <w:iCs/>
                <w:sz w:val="28"/>
                <w:szCs w:val="28"/>
              </w:rPr>
              <w:lastRenderedPageBreak/>
              <w:t xml:space="preserve">Quy trình tưới tiêu khoa học tiết kiệm nước, giảm phát thải khí nhà kính được cơ quan có thẩm quyền (Tổng cục Thủy lợi-Bộ Nông nghiệp và Phát triển Nông thôn) công nhận </w:t>
            </w:r>
            <w:r w:rsidRPr="00E85103">
              <w:rPr>
                <w:rFonts w:ascii="Times New Roman" w:hAnsi="Times New Roman" w:cs="Times New Roman"/>
                <w:bCs/>
                <w:iCs/>
                <w:sz w:val="28"/>
                <w:szCs w:val="28"/>
              </w:rPr>
              <w:lastRenderedPageBreak/>
              <w:t>theo Quyết định số 401/QĐ-TCTL-KHCN ký ngày 20/9/2018</w:t>
            </w:r>
          </w:p>
        </w:tc>
      </w:tr>
      <w:tr w:rsidR="001A15F3" w:rsidRPr="00E85103" w:rsidTr="005B0A6B">
        <w:tc>
          <w:tcPr>
            <w:tcW w:w="704" w:type="dxa"/>
            <w:vAlign w:val="center"/>
          </w:tcPr>
          <w:p w:rsidR="001A15F3" w:rsidRPr="00E85103" w:rsidRDefault="005B0A6B"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lastRenderedPageBreak/>
              <w:t>4</w:t>
            </w:r>
          </w:p>
        </w:tc>
        <w:tc>
          <w:tcPr>
            <w:tcW w:w="2410" w:type="dxa"/>
          </w:tcPr>
          <w:p w:rsidR="001A15F3" w:rsidRPr="00E85103" w:rsidRDefault="005B0A6B"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 xml:space="preserve">01 </w:t>
            </w:r>
            <w:r w:rsidR="001A15F3" w:rsidRPr="00E85103">
              <w:rPr>
                <w:rFonts w:ascii="Times New Roman" w:hAnsi="Times New Roman" w:cs="Times New Roman"/>
                <w:sz w:val="28"/>
                <w:szCs w:val="28"/>
              </w:rPr>
              <w:t>Sổ tay hướng dẫn Quy trình tưới tiêu khoa học cho lúa vùng ĐBSH</w:t>
            </w:r>
          </w:p>
        </w:tc>
        <w:tc>
          <w:tcPr>
            <w:tcW w:w="2977" w:type="dxa"/>
          </w:tcPr>
          <w:p w:rsidR="001A15F3" w:rsidRPr="00E85103" w:rsidRDefault="003B6500" w:rsidP="007C7B07">
            <w:pPr>
              <w:tabs>
                <w:tab w:val="left" w:pos="324"/>
              </w:tabs>
              <w:spacing w:before="120" w:after="120"/>
              <w:jc w:val="both"/>
              <w:rPr>
                <w:rFonts w:ascii="Times New Roman" w:hAnsi="Times New Roman" w:cs="Times New Roman"/>
                <w:sz w:val="28"/>
                <w:szCs w:val="28"/>
              </w:rPr>
            </w:pPr>
            <w:r w:rsidRPr="00E85103">
              <w:rPr>
                <w:rFonts w:ascii="Times New Roman" w:hAnsi="Times New Roman" w:cs="Times New Roman"/>
                <w:bCs/>
                <w:iCs/>
                <w:sz w:val="28"/>
                <w:szCs w:val="28"/>
              </w:rPr>
              <w:t>Sổ tay hướng dẫn Quy trình tưới tiêu khoa học cho lúa vùng đồng bằng sông Hồng , tiết kiệm nước, giảm phát thải khí nhà kính.</w:t>
            </w:r>
          </w:p>
        </w:tc>
        <w:tc>
          <w:tcPr>
            <w:tcW w:w="2971" w:type="dxa"/>
          </w:tcPr>
          <w:p w:rsidR="001A15F3" w:rsidRPr="00E85103" w:rsidRDefault="001E63FE" w:rsidP="007C7B07">
            <w:pPr>
              <w:tabs>
                <w:tab w:val="left" w:pos="324"/>
              </w:tabs>
              <w:spacing w:before="120" w:after="120"/>
              <w:ind w:left="34"/>
              <w:jc w:val="both"/>
              <w:rPr>
                <w:rFonts w:ascii="Times New Roman" w:hAnsi="Times New Roman" w:cs="Times New Roman"/>
                <w:sz w:val="28"/>
                <w:szCs w:val="28"/>
              </w:rPr>
            </w:pPr>
            <w:r w:rsidRPr="00E85103">
              <w:rPr>
                <w:rFonts w:ascii="Times New Roman" w:hAnsi="Times New Roman" w:cs="Times New Roman"/>
                <w:bCs/>
                <w:iCs/>
                <w:sz w:val="28"/>
                <w:szCs w:val="28"/>
              </w:rPr>
              <w:t>Sổ tay hướng dẫn Quy trình tưới tiêu khoa học cho lúa vùng đồng bằng sông Hồng , tiết kiệm nước, giảm phát thải khí nhà kính. Nhà xuất bản Nông nghiệp. ISBN 978</w:t>
            </w:r>
          </w:p>
        </w:tc>
      </w:tr>
    </w:tbl>
    <w:p w:rsidR="00456F1B" w:rsidRPr="00E85103" w:rsidRDefault="00456F1B" w:rsidP="007C7B07">
      <w:pPr>
        <w:spacing w:before="120" w:after="120" w:line="240" w:lineRule="auto"/>
        <w:jc w:val="both"/>
        <w:rPr>
          <w:rFonts w:ascii="Times New Roman" w:hAnsi="Times New Roman" w:cs="Times New Roman"/>
          <w:sz w:val="28"/>
          <w:szCs w:val="28"/>
        </w:rPr>
      </w:pPr>
    </w:p>
    <w:p w:rsidR="00B312F3" w:rsidRPr="00E85103" w:rsidRDefault="00B312F3" w:rsidP="007C7B07">
      <w:pPr>
        <w:spacing w:before="120" w:after="120" w:line="240" w:lineRule="auto"/>
        <w:jc w:val="both"/>
        <w:rPr>
          <w:rFonts w:ascii="Times New Roman" w:hAnsi="Times New Roman" w:cs="Times New Roman"/>
          <w:i/>
          <w:sz w:val="28"/>
          <w:szCs w:val="28"/>
        </w:rPr>
      </w:pPr>
      <w:r w:rsidRPr="00E85103">
        <w:rPr>
          <w:rFonts w:ascii="Times New Roman" w:hAnsi="Times New Roman" w:cs="Times New Roman"/>
          <w:i/>
          <w:sz w:val="28"/>
          <w:szCs w:val="28"/>
        </w:rPr>
        <w:t>c) Sản phẩm dạng III:</w:t>
      </w:r>
    </w:p>
    <w:tbl>
      <w:tblPr>
        <w:tblStyle w:val="TableGrid"/>
        <w:tblW w:w="0" w:type="auto"/>
        <w:tblLook w:val="04A0"/>
      </w:tblPr>
      <w:tblGrid>
        <w:gridCol w:w="704"/>
        <w:gridCol w:w="992"/>
        <w:gridCol w:w="1418"/>
        <w:gridCol w:w="5948"/>
      </w:tblGrid>
      <w:tr w:rsidR="00B312F3" w:rsidRPr="00E85103" w:rsidTr="005B0A6B">
        <w:tc>
          <w:tcPr>
            <w:tcW w:w="704" w:type="dxa"/>
            <w:vMerge w:val="restart"/>
          </w:tcPr>
          <w:p w:rsidR="00B312F3" w:rsidRPr="00E85103" w:rsidRDefault="00B312F3"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Số TT</w:t>
            </w:r>
          </w:p>
        </w:tc>
        <w:tc>
          <w:tcPr>
            <w:tcW w:w="992" w:type="dxa"/>
            <w:vMerge w:val="restart"/>
          </w:tcPr>
          <w:p w:rsidR="00456F1B" w:rsidRPr="00E85103" w:rsidRDefault="00456F1B"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Tên sản phẩm</w:t>
            </w:r>
          </w:p>
        </w:tc>
        <w:tc>
          <w:tcPr>
            <w:tcW w:w="7366" w:type="dxa"/>
            <w:gridSpan w:val="2"/>
          </w:tcPr>
          <w:p w:rsidR="00456F1B" w:rsidRPr="00E85103" w:rsidRDefault="00456F1B"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Yêu cầu khoa học cần đạt</w:t>
            </w:r>
          </w:p>
        </w:tc>
      </w:tr>
      <w:tr w:rsidR="00B312F3" w:rsidRPr="00E85103" w:rsidTr="005B0A6B">
        <w:tc>
          <w:tcPr>
            <w:tcW w:w="704" w:type="dxa"/>
            <w:vMerge/>
          </w:tcPr>
          <w:p w:rsidR="00456F1B" w:rsidRPr="00E85103" w:rsidRDefault="00456F1B" w:rsidP="007C7B07">
            <w:pPr>
              <w:spacing w:before="120" w:after="120"/>
              <w:jc w:val="center"/>
              <w:rPr>
                <w:rFonts w:ascii="Times New Roman" w:hAnsi="Times New Roman" w:cs="Times New Roman"/>
                <w:b/>
                <w:sz w:val="28"/>
                <w:szCs w:val="28"/>
              </w:rPr>
            </w:pPr>
          </w:p>
        </w:tc>
        <w:tc>
          <w:tcPr>
            <w:tcW w:w="992" w:type="dxa"/>
            <w:vMerge/>
          </w:tcPr>
          <w:p w:rsidR="00456F1B" w:rsidRPr="00E85103" w:rsidRDefault="00456F1B" w:rsidP="007C7B07">
            <w:pPr>
              <w:spacing w:before="120" w:after="120"/>
              <w:jc w:val="center"/>
              <w:rPr>
                <w:rFonts w:ascii="Times New Roman" w:hAnsi="Times New Roman" w:cs="Times New Roman"/>
                <w:b/>
                <w:sz w:val="28"/>
                <w:szCs w:val="28"/>
              </w:rPr>
            </w:pPr>
          </w:p>
        </w:tc>
        <w:tc>
          <w:tcPr>
            <w:tcW w:w="1418" w:type="dxa"/>
          </w:tcPr>
          <w:p w:rsidR="00456F1B" w:rsidRPr="00E85103" w:rsidRDefault="00F96DFF"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Theo đăng ký</w:t>
            </w:r>
          </w:p>
        </w:tc>
        <w:tc>
          <w:tcPr>
            <w:tcW w:w="5948" w:type="dxa"/>
          </w:tcPr>
          <w:p w:rsidR="00456F1B" w:rsidRPr="00E85103" w:rsidRDefault="00456F1B"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Thực tế</w:t>
            </w:r>
          </w:p>
        </w:tc>
      </w:tr>
      <w:tr w:rsidR="00636FAD" w:rsidRPr="00E85103" w:rsidTr="005B0A6B">
        <w:tc>
          <w:tcPr>
            <w:tcW w:w="704" w:type="dxa"/>
          </w:tcPr>
          <w:p w:rsidR="00456F1B" w:rsidRPr="00E85103" w:rsidRDefault="00456F1B"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1</w:t>
            </w:r>
          </w:p>
        </w:tc>
        <w:tc>
          <w:tcPr>
            <w:tcW w:w="992" w:type="dxa"/>
          </w:tcPr>
          <w:p w:rsidR="00456F1B" w:rsidRPr="00E85103" w:rsidRDefault="00456F1B"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Bài báo khoa học</w:t>
            </w:r>
          </w:p>
        </w:tc>
        <w:tc>
          <w:tcPr>
            <w:tcW w:w="1418" w:type="dxa"/>
          </w:tcPr>
          <w:p w:rsidR="00456F1B" w:rsidRPr="00E85103" w:rsidRDefault="003B6500"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 xml:space="preserve">02 Bài tại Tạp chí KH&amp;CN trong nước và </w:t>
            </w:r>
            <w:r w:rsidR="005A73C7" w:rsidRPr="00E85103">
              <w:rPr>
                <w:rFonts w:ascii="Times New Roman" w:hAnsi="Times New Roman" w:cs="Times New Roman"/>
                <w:sz w:val="28"/>
                <w:szCs w:val="28"/>
              </w:rPr>
              <w:t>01 b</w:t>
            </w:r>
            <w:r w:rsidRPr="00E85103">
              <w:rPr>
                <w:rFonts w:ascii="Times New Roman" w:hAnsi="Times New Roman" w:cs="Times New Roman"/>
                <w:sz w:val="28"/>
                <w:szCs w:val="28"/>
              </w:rPr>
              <w:t>ài báo quốc tế ( ISI)</w:t>
            </w:r>
          </w:p>
        </w:tc>
        <w:tc>
          <w:tcPr>
            <w:tcW w:w="5948" w:type="dxa"/>
          </w:tcPr>
          <w:p w:rsidR="00C10748" w:rsidRPr="00E85103" w:rsidRDefault="002A6612" w:rsidP="007C7B07">
            <w:pPr>
              <w:pStyle w:val="ListParagraph"/>
              <w:numPr>
                <w:ilvl w:val="0"/>
                <w:numId w:val="5"/>
              </w:numPr>
              <w:spacing w:before="120"/>
              <w:ind w:left="0" w:firstLine="0"/>
              <w:rPr>
                <w:szCs w:val="28"/>
                <w:lang w:val="de-DE" w:eastAsia="vi-VN"/>
              </w:rPr>
            </w:pPr>
            <w:r w:rsidRPr="00E85103">
              <w:rPr>
                <w:szCs w:val="28"/>
                <w:lang w:val="de-DE" w:eastAsia="vi-VN"/>
              </w:rPr>
              <w:t xml:space="preserve">Lê Xuân Quang (2017) </w:t>
            </w:r>
            <w:r w:rsidR="00C10748" w:rsidRPr="00E85103">
              <w:rPr>
                <w:szCs w:val="28"/>
                <w:lang w:val="de-DE" w:eastAsia="vi-VN"/>
              </w:rPr>
              <w:t>Kết quả nghiên cứu quản lý nước ruộng lúa giảm phát thải khí nhà kính (CH</w:t>
            </w:r>
            <w:r w:rsidR="00C10748" w:rsidRPr="00E85103">
              <w:rPr>
                <w:szCs w:val="28"/>
                <w:vertAlign w:val="subscript"/>
                <w:lang w:val="de-DE" w:eastAsia="vi-VN"/>
              </w:rPr>
              <w:t>4</w:t>
            </w:r>
            <w:r w:rsidR="00C10748" w:rsidRPr="00E85103">
              <w:rPr>
                <w:szCs w:val="28"/>
                <w:lang w:val="de-DE" w:eastAsia="vi-VN"/>
              </w:rPr>
              <w:t>) trong vụ chiêm xuân và hè thu năm 2015 vùng ĐBSH</w:t>
            </w:r>
            <w:r w:rsidR="00A1094B" w:rsidRPr="00E85103">
              <w:rPr>
                <w:szCs w:val="28"/>
                <w:lang w:val="de-DE" w:eastAsia="vi-VN"/>
              </w:rPr>
              <w:t>. Tạp chí Khoa học và Công nghệ thủy lợ</w:t>
            </w:r>
            <w:r w:rsidRPr="00E85103">
              <w:rPr>
                <w:szCs w:val="28"/>
                <w:lang w:val="de-DE" w:eastAsia="vi-VN"/>
              </w:rPr>
              <w:t xml:space="preserve">i. Số 38, </w:t>
            </w:r>
            <w:r w:rsidR="00A1094B" w:rsidRPr="00E85103">
              <w:rPr>
                <w:szCs w:val="28"/>
                <w:lang w:val="de-DE" w:eastAsia="vi-VN"/>
              </w:rPr>
              <w:t>20-28,.</w:t>
            </w:r>
          </w:p>
          <w:p w:rsidR="00A1094B" w:rsidRPr="00E85103" w:rsidRDefault="00A1094B" w:rsidP="007C7B07">
            <w:pPr>
              <w:pStyle w:val="ListParagraph"/>
              <w:numPr>
                <w:ilvl w:val="0"/>
                <w:numId w:val="5"/>
              </w:numPr>
              <w:spacing w:before="120"/>
              <w:ind w:left="0" w:firstLine="0"/>
              <w:rPr>
                <w:szCs w:val="28"/>
                <w:lang w:val="de-DE" w:eastAsia="vi-VN"/>
              </w:rPr>
            </w:pPr>
            <w:r w:rsidRPr="00E85103">
              <w:rPr>
                <w:szCs w:val="28"/>
                <w:lang w:val="de-DE" w:eastAsia="vi-VN"/>
              </w:rPr>
              <w:t>Lê Xuân Quang</w:t>
            </w:r>
            <w:r w:rsidR="002A6612" w:rsidRPr="00E85103">
              <w:rPr>
                <w:szCs w:val="28"/>
                <w:lang w:val="de-DE" w:eastAsia="vi-VN"/>
              </w:rPr>
              <w:t xml:space="preserve"> (2016) </w:t>
            </w:r>
            <w:r w:rsidRPr="00E85103">
              <w:rPr>
                <w:szCs w:val="28"/>
                <w:lang w:val="de-DE" w:eastAsia="vi-VN"/>
              </w:rPr>
              <w:t>Ứng dụng công nghệ quản lý nước tiết kiệm trên ruộng lúa vùng ĐBSH; Kết quả nghiên cứu vụ chiêm xuân 2015 tại xã Phú Thịnh, huyện Kim Động, tỉnh Hưng Yên. Tạp chí Khoa học và Công nghệ thủy lợi</w:t>
            </w:r>
            <w:r w:rsidR="002A6612" w:rsidRPr="00E85103">
              <w:rPr>
                <w:szCs w:val="28"/>
                <w:lang w:val="de-DE" w:eastAsia="vi-VN"/>
              </w:rPr>
              <w:t>. Số 32,</w:t>
            </w:r>
            <w:r w:rsidRPr="00E85103">
              <w:rPr>
                <w:szCs w:val="28"/>
                <w:lang w:val="de-DE" w:eastAsia="vi-VN"/>
              </w:rPr>
              <w:t xml:space="preserve"> 53-64.</w:t>
            </w:r>
          </w:p>
          <w:p w:rsidR="00A1094B" w:rsidRPr="00E85103" w:rsidRDefault="00A1094B" w:rsidP="007C7B07">
            <w:pPr>
              <w:pStyle w:val="ListParagraph"/>
              <w:numPr>
                <w:ilvl w:val="0"/>
                <w:numId w:val="5"/>
              </w:numPr>
              <w:spacing w:before="120"/>
              <w:ind w:left="0" w:firstLine="0"/>
              <w:rPr>
                <w:szCs w:val="28"/>
                <w:lang w:val="de-DE" w:eastAsia="vi-VN"/>
              </w:rPr>
            </w:pPr>
            <w:r w:rsidRPr="00E85103">
              <w:rPr>
                <w:szCs w:val="28"/>
                <w:lang w:val="de-DE" w:eastAsia="vi-VN"/>
              </w:rPr>
              <w:t>Lê Xuân Quang</w:t>
            </w:r>
            <w:r w:rsidR="002A6612" w:rsidRPr="00E85103">
              <w:rPr>
                <w:szCs w:val="28"/>
                <w:lang w:val="de-DE" w:eastAsia="vi-VN"/>
              </w:rPr>
              <w:t xml:space="preserve"> (2016) </w:t>
            </w:r>
            <w:r w:rsidRPr="00E85103">
              <w:rPr>
                <w:szCs w:val="28"/>
                <w:lang w:val="de-DE" w:eastAsia="vi-VN"/>
              </w:rPr>
              <w:t>Chế độ tưới cho lúa bắc thơm vùng đồng bằng sông Hồng; kết quả nghiên cứu vụ chiêm xuân 2015 tại xã Phú Thịnh, huyện Kim Động, tỉnh Hưng Yên. Tạp chí tài nguyên nước</w:t>
            </w:r>
            <w:r w:rsidR="002A6612" w:rsidRPr="00E85103">
              <w:rPr>
                <w:szCs w:val="28"/>
                <w:lang w:val="de-DE" w:eastAsia="vi-VN"/>
              </w:rPr>
              <w:t>. Số 2, 48-55.</w:t>
            </w:r>
          </w:p>
          <w:p w:rsidR="0029773E" w:rsidRPr="00E85103" w:rsidRDefault="0029773E" w:rsidP="007C7B07">
            <w:pPr>
              <w:pStyle w:val="ListParagraph"/>
              <w:numPr>
                <w:ilvl w:val="0"/>
                <w:numId w:val="5"/>
              </w:numPr>
              <w:spacing w:before="120"/>
              <w:ind w:left="0" w:firstLine="0"/>
              <w:rPr>
                <w:szCs w:val="28"/>
                <w:lang w:val="de-DE" w:eastAsia="vi-VN"/>
              </w:rPr>
            </w:pPr>
            <w:r w:rsidRPr="00E85103">
              <w:rPr>
                <w:szCs w:val="28"/>
                <w:lang w:val="de-DE" w:eastAsia="vi-VN"/>
              </w:rPr>
              <w:t>Nguyễn Văn Tỉnh, Lê Xuân Quang</w:t>
            </w:r>
            <w:r w:rsidR="002A6612" w:rsidRPr="00E85103">
              <w:rPr>
                <w:szCs w:val="28"/>
                <w:lang w:val="de-DE" w:eastAsia="vi-VN"/>
              </w:rPr>
              <w:t xml:space="preserve"> (2017)</w:t>
            </w:r>
            <w:r w:rsidRPr="00E85103">
              <w:rPr>
                <w:szCs w:val="28"/>
                <w:lang w:val="de-DE" w:eastAsia="vi-VN"/>
              </w:rPr>
              <w:t>. Quản lý nước mặt ruộng để giảm thiểu phát thải khí nhà kính (CH</w:t>
            </w:r>
            <w:r w:rsidRPr="00E85103">
              <w:rPr>
                <w:szCs w:val="28"/>
                <w:vertAlign w:val="subscript"/>
                <w:lang w:val="de-DE" w:eastAsia="vi-VN"/>
              </w:rPr>
              <w:t>4</w:t>
            </w:r>
            <w:r w:rsidRPr="00E85103">
              <w:rPr>
                <w:szCs w:val="28"/>
                <w:lang w:val="de-DE" w:eastAsia="vi-VN"/>
              </w:rPr>
              <w:t>, N</w:t>
            </w:r>
            <w:r w:rsidRPr="00E85103">
              <w:rPr>
                <w:szCs w:val="28"/>
                <w:vertAlign w:val="subscript"/>
                <w:lang w:val="de-DE" w:eastAsia="vi-VN"/>
              </w:rPr>
              <w:t>2</w:t>
            </w:r>
            <w:r w:rsidRPr="00E85103">
              <w:rPr>
                <w:szCs w:val="28"/>
                <w:lang w:val="de-DE" w:eastAsia="vi-VN"/>
              </w:rPr>
              <w:t>O) trên ruộng lúa vùng đồng bằng sông Hồng. Nông nghiệp và phát triển nông thôn</w:t>
            </w:r>
            <w:r w:rsidR="002A6612" w:rsidRPr="00E85103">
              <w:rPr>
                <w:szCs w:val="28"/>
                <w:lang w:val="de-DE" w:eastAsia="vi-VN"/>
              </w:rPr>
              <w:t xml:space="preserve">. Kỳ 2, </w:t>
            </w:r>
            <w:r w:rsidRPr="00E85103">
              <w:rPr>
                <w:szCs w:val="28"/>
                <w:lang w:val="de-DE" w:eastAsia="vi-VN"/>
              </w:rPr>
              <w:t>60-66.</w:t>
            </w:r>
            <w:r w:rsidR="002A6612" w:rsidRPr="00E85103">
              <w:rPr>
                <w:szCs w:val="28"/>
                <w:lang w:val="de-DE" w:eastAsia="vi-VN"/>
              </w:rPr>
              <w:t xml:space="preserve"> </w:t>
            </w:r>
          </w:p>
          <w:p w:rsidR="0029773E" w:rsidRPr="00E85103" w:rsidRDefault="0029773E" w:rsidP="007C7B07">
            <w:pPr>
              <w:pStyle w:val="ListParagraph"/>
              <w:numPr>
                <w:ilvl w:val="0"/>
                <w:numId w:val="5"/>
              </w:numPr>
              <w:spacing w:before="120"/>
              <w:ind w:left="0" w:firstLine="0"/>
              <w:rPr>
                <w:szCs w:val="28"/>
                <w:lang w:val="de-DE" w:eastAsia="vi-VN"/>
              </w:rPr>
            </w:pPr>
            <w:r w:rsidRPr="00E85103">
              <w:rPr>
                <w:szCs w:val="28"/>
                <w:lang w:val="de-DE" w:eastAsia="vi-VN"/>
              </w:rPr>
              <w:t>Nguyễn Văn Tỉnh, Lê Xuân Quang, Lê Thế Hiếu</w:t>
            </w:r>
            <w:r w:rsidR="002A6612" w:rsidRPr="00E85103">
              <w:rPr>
                <w:szCs w:val="28"/>
                <w:lang w:val="de-DE" w:eastAsia="vi-VN"/>
              </w:rPr>
              <w:t xml:space="preserve"> (2017)</w:t>
            </w:r>
            <w:r w:rsidRPr="00E85103">
              <w:rPr>
                <w:szCs w:val="28"/>
                <w:lang w:val="de-DE" w:eastAsia="vi-VN"/>
              </w:rPr>
              <w:t xml:space="preserve"> Quy trình kỹ thuật canh tác lúa tiên tiến tại xã Phú Thịnh, huyện Kim Động, tỉnh Hưng </w:t>
            </w:r>
            <w:r w:rsidRPr="00E85103">
              <w:rPr>
                <w:szCs w:val="28"/>
                <w:lang w:val="de-DE" w:eastAsia="vi-VN"/>
              </w:rPr>
              <w:lastRenderedPageBreak/>
              <w:t>Yên. Tuyển tập khoa học và công nghệ</w:t>
            </w:r>
            <w:r w:rsidR="002A6612" w:rsidRPr="00E85103">
              <w:rPr>
                <w:szCs w:val="28"/>
                <w:lang w:val="de-DE" w:eastAsia="vi-VN"/>
              </w:rPr>
              <w:t xml:space="preserve"> năm 2017, </w:t>
            </w:r>
            <w:r w:rsidRPr="00E85103">
              <w:rPr>
                <w:szCs w:val="28"/>
                <w:lang w:val="de-DE" w:eastAsia="vi-VN"/>
              </w:rPr>
              <w:t>216-226</w:t>
            </w:r>
            <w:r w:rsidR="002A6612" w:rsidRPr="00E85103">
              <w:rPr>
                <w:szCs w:val="28"/>
                <w:lang w:val="de-DE" w:eastAsia="vi-VN"/>
              </w:rPr>
              <w:t>.</w:t>
            </w:r>
          </w:p>
          <w:p w:rsidR="00456F1B" w:rsidRPr="00E85103" w:rsidRDefault="00992492" w:rsidP="007C7B07">
            <w:pPr>
              <w:pStyle w:val="ListParagraph"/>
              <w:numPr>
                <w:ilvl w:val="0"/>
                <w:numId w:val="5"/>
              </w:numPr>
              <w:spacing w:before="120"/>
              <w:ind w:left="0" w:firstLine="0"/>
              <w:rPr>
                <w:szCs w:val="28"/>
                <w:lang w:val="de-DE" w:eastAsia="vi-VN"/>
              </w:rPr>
            </w:pPr>
            <w:r w:rsidRPr="00E85103">
              <w:rPr>
                <w:szCs w:val="28"/>
              </w:rPr>
              <w:t xml:space="preserve"> </w:t>
            </w:r>
            <w:r w:rsidR="005A73C7" w:rsidRPr="00E85103">
              <w:rPr>
                <w:szCs w:val="28"/>
                <w:lang w:val="en-US"/>
              </w:rPr>
              <w:t>Le Xuan Quang and et.al. Efect of organizational paddy water management by water users’ group on methane and nitrous oxide emissions and rice yield in the Red River Delta, Vietnam. Agricultural water management (accepted)</w:t>
            </w:r>
          </w:p>
        </w:tc>
      </w:tr>
      <w:tr w:rsidR="003B6500" w:rsidRPr="00E85103" w:rsidTr="005B0A6B">
        <w:tc>
          <w:tcPr>
            <w:tcW w:w="704" w:type="dxa"/>
          </w:tcPr>
          <w:p w:rsidR="003B6500" w:rsidRPr="00E85103" w:rsidRDefault="005B0A6B"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lastRenderedPageBreak/>
              <w:t>2</w:t>
            </w:r>
          </w:p>
        </w:tc>
        <w:tc>
          <w:tcPr>
            <w:tcW w:w="992" w:type="dxa"/>
          </w:tcPr>
          <w:p w:rsidR="003B6500" w:rsidRPr="00E85103" w:rsidRDefault="005B0A6B"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Bài tại báo cáo tại hội thảo quốc tế</w:t>
            </w:r>
          </w:p>
        </w:tc>
        <w:tc>
          <w:tcPr>
            <w:tcW w:w="1418" w:type="dxa"/>
          </w:tcPr>
          <w:p w:rsidR="003B6500" w:rsidRPr="00E85103" w:rsidRDefault="005B0A6B"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0</w:t>
            </w:r>
          </w:p>
          <w:p w:rsidR="005B0A6B" w:rsidRPr="00E85103" w:rsidRDefault="005B0A6B" w:rsidP="007C7B07">
            <w:pPr>
              <w:spacing w:before="120" w:after="120"/>
              <w:jc w:val="both"/>
              <w:rPr>
                <w:rFonts w:ascii="Times New Roman" w:hAnsi="Times New Roman" w:cs="Times New Roman"/>
                <w:sz w:val="28"/>
                <w:szCs w:val="28"/>
              </w:rPr>
            </w:pPr>
          </w:p>
        </w:tc>
        <w:tc>
          <w:tcPr>
            <w:tcW w:w="5948" w:type="dxa"/>
          </w:tcPr>
          <w:p w:rsidR="003B6500" w:rsidRPr="00E85103" w:rsidRDefault="00C10748" w:rsidP="007C7B07">
            <w:pPr>
              <w:pStyle w:val="ListParagraph"/>
              <w:numPr>
                <w:ilvl w:val="0"/>
                <w:numId w:val="6"/>
              </w:numPr>
              <w:spacing w:before="120"/>
              <w:ind w:left="0" w:hanging="10"/>
              <w:rPr>
                <w:szCs w:val="28"/>
              </w:rPr>
            </w:pPr>
            <w:r w:rsidRPr="00E85103">
              <w:rPr>
                <w:szCs w:val="28"/>
                <w:lang w:val="en-US"/>
              </w:rPr>
              <w:t>Fumiya inagaki and et.al. Characteristics of CH</w:t>
            </w:r>
            <w:r w:rsidRPr="00E85103">
              <w:rPr>
                <w:szCs w:val="28"/>
                <w:vertAlign w:val="subscript"/>
                <w:lang w:val="en-US"/>
              </w:rPr>
              <w:t>4</w:t>
            </w:r>
            <w:r w:rsidRPr="00E85103">
              <w:rPr>
                <w:szCs w:val="28"/>
                <w:lang w:val="en-US"/>
              </w:rPr>
              <w:t xml:space="preserve"> Flux from Paddy Field Adoptin thee Intermitted Irrigation Techniqueduring the Winter-Spring and Summer – Autumn Seasons in the Red River Delta, Vietnam.Tha 2017 International Conference on “Water management and Climate Change Towards Asia’s Water –Energy –Food Nexus” 25-27 January 2017, Bangkok, Thailand</w:t>
            </w:r>
          </w:p>
          <w:p w:rsidR="00C10748" w:rsidRPr="00E85103" w:rsidRDefault="00C10748" w:rsidP="007C7B07">
            <w:pPr>
              <w:pStyle w:val="ListParagraph"/>
              <w:spacing w:before="120"/>
              <w:ind w:left="0" w:firstLine="0"/>
              <w:rPr>
                <w:szCs w:val="28"/>
              </w:rPr>
            </w:pPr>
          </w:p>
        </w:tc>
      </w:tr>
    </w:tbl>
    <w:p w:rsidR="002F5A03" w:rsidRPr="00E85103" w:rsidRDefault="002F5A03" w:rsidP="007C7B07">
      <w:pPr>
        <w:spacing w:before="120" w:after="120" w:line="240" w:lineRule="auto"/>
        <w:jc w:val="both"/>
        <w:rPr>
          <w:rFonts w:ascii="Times New Roman" w:hAnsi="Times New Roman" w:cs="Times New Roman"/>
          <w:sz w:val="28"/>
          <w:szCs w:val="28"/>
        </w:rPr>
      </w:pPr>
    </w:p>
    <w:p w:rsidR="00456F1B" w:rsidRPr="00E85103" w:rsidRDefault="00636FAD" w:rsidP="007C7B07">
      <w:pPr>
        <w:spacing w:before="120" w:after="120" w:line="240" w:lineRule="auto"/>
        <w:jc w:val="both"/>
        <w:rPr>
          <w:rFonts w:ascii="Times New Roman" w:hAnsi="Times New Roman" w:cs="Times New Roman"/>
          <w:i/>
          <w:sz w:val="28"/>
          <w:szCs w:val="28"/>
        </w:rPr>
      </w:pPr>
      <w:r w:rsidRPr="00E85103">
        <w:rPr>
          <w:rFonts w:ascii="Times New Roman" w:hAnsi="Times New Roman" w:cs="Times New Roman"/>
          <w:i/>
          <w:sz w:val="28"/>
          <w:szCs w:val="28"/>
        </w:rPr>
        <w:t>d) Sản phẩm d</w:t>
      </w:r>
      <w:r w:rsidR="00456F1B" w:rsidRPr="00E85103">
        <w:rPr>
          <w:rFonts w:ascii="Times New Roman" w:hAnsi="Times New Roman" w:cs="Times New Roman"/>
          <w:i/>
          <w:sz w:val="28"/>
          <w:szCs w:val="28"/>
        </w:rPr>
        <w:t>ạng IV:</w:t>
      </w:r>
    </w:p>
    <w:tbl>
      <w:tblPr>
        <w:tblStyle w:val="TableGrid"/>
        <w:tblW w:w="0" w:type="auto"/>
        <w:tblLook w:val="04A0"/>
      </w:tblPr>
      <w:tblGrid>
        <w:gridCol w:w="746"/>
        <w:gridCol w:w="3822"/>
        <w:gridCol w:w="2266"/>
        <w:gridCol w:w="2266"/>
      </w:tblGrid>
      <w:tr w:rsidR="00636FAD" w:rsidRPr="00E85103" w:rsidTr="00636FAD">
        <w:tc>
          <w:tcPr>
            <w:tcW w:w="708" w:type="dxa"/>
            <w:vMerge w:val="restart"/>
          </w:tcPr>
          <w:p w:rsidR="00636FAD" w:rsidRPr="00E85103" w:rsidRDefault="00636FAD"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STT</w:t>
            </w:r>
          </w:p>
        </w:tc>
        <w:tc>
          <w:tcPr>
            <w:tcW w:w="3822" w:type="dxa"/>
            <w:vMerge w:val="restart"/>
          </w:tcPr>
          <w:p w:rsidR="00636FAD" w:rsidRPr="00E85103" w:rsidRDefault="00636FAD"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Cấp đào tạo</w:t>
            </w:r>
          </w:p>
        </w:tc>
        <w:tc>
          <w:tcPr>
            <w:tcW w:w="4532" w:type="dxa"/>
            <w:gridSpan w:val="2"/>
          </w:tcPr>
          <w:p w:rsidR="00636FAD" w:rsidRPr="00E85103" w:rsidRDefault="00636FAD"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Số lượng người</w:t>
            </w:r>
          </w:p>
        </w:tc>
        <w:bookmarkStart w:id="0" w:name="_GoBack"/>
        <w:bookmarkEnd w:id="0"/>
      </w:tr>
      <w:tr w:rsidR="00636FAD" w:rsidRPr="00E85103" w:rsidTr="00636FAD">
        <w:tc>
          <w:tcPr>
            <w:tcW w:w="708" w:type="dxa"/>
            <w:vMerge/>
          </w:tcPr>
          <w:p w:rsidR="00636FAD" w:rsidRPr="00E85103" w:rsidRDefault="00636FAD" w:rsidP="007C7B07">
            <w:pPr>
              <w:spacing w:before="120" w:after="120"/>
              <w:jc w:val="center"/>
              <w:rPr>
                <w:rFonts w:ascii="Times New Roman" w:hAnsi="Times New Roman" w:cs="Times New Roman"/>
                <w:b/>
                <w:sz w:val="28"/>
                <w:szCs w:val="28"/>
              </w:rPr>
            </w:pPr>
          </w:p>
        </w:tc>
        <w:tc>
          <w:tcPr>
            <w:tcW w:w="3822" w:type="dxa"/>
            <w:vMerge/>
          </w:tcPr>
          <w:p w:rsidR="00636FAD" w:rsidRPr="00E85103" w:rsidRDefault="00636FAD" w:rsidP="007C7B07">
            <w:pPr>
              <w:spacing w:before="120" w:after="120"/>
              <w:jc w:val="center"/>
              <w:rPr>
                <w:rFonts w:ascii="Times New Roman" w:hAnsi="Times New Roman" w:cs="Times New Roman"/>
                <w:b/>
                <w:sz w:val="28"/>
                <w:szCs w:val="28"/>
              </w:rPr>
            </w:pPr>
          </w:p>
        </w:tc>
        <w:tc>
          <w:tcPr>
            <w:tcW w:w="2266" w:type="dxa"/>
          </w:tcPr>
          <w:p w:rsidR="00636FAD" w:rsidRPr="00E85103" w:rsidRDefault="00F96DFF"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Theo đăng ký</w:t>
            </w:r>
          </w:p>
        </w:tc>
        <w:tc>
          <w:tcPr>
            <w:tcW w:w="2266" w:type="dxa"/>
          </w:tcPr>
          <w:p w:rsidR="00636FAD" w:rsidRPr="00E85103" w:rsidRDefault="00636FAD" w:rsidP="007C7B07">
            <w:pPr>
              <w:spacing w:before="120" w:after="120"/>
              <w:jc w:val="center"/>
              <w:rPr>
                <w:rFonts w:ascii="Times New Roman" w:hAnsi="Times New Roman" w:cs="Times New Roman"/>
                <w:b/>
                <w:sz w:val="28"/>
                <w:szCs w:val="28"/>
              </w:rPr>
            </w:pPr>
            <w:r w:rsidRPr="00E85103">
              <w:rPr>
                <w:rFonts w:ascii="Times New Roman" w:hAnsi="Times New Roman" w:cs="Times New Roman"/>
                <w:b/>
                <w:sz w:val="28"/>
                <w:szCs w:val="28"/>
              </w:rPr>
              <w:t>Thực tế</w:t>
            </w:r>
          </w:p>
        </w:tc>
      </w:tr>
      <w:tr w:rsidR="00456F1B" w:rsidRPr="00E85103" w:rsidTr="00636FAD">
        <w:tc>
          <w:tcPr>
            <w:tcW w:w="708" w:type="dxa"/>
          </w:tcPr>
          <w:p w:rsidR="00456F1B" w:rsidRPr="00E85103" w:rsidRDefault="00636FAD" w:rsidP="007C7B07">
            <w:pPr>
              <w:spacing w:before="120" w:after="120"/>
              <w:jc w:val="center"/>
              <w:rPr>
                <w:rFonts w:ascii="Times New Roman" w:hAnsi="Times New Roman" w:cs="Times New Roman"/>
                <w:sz w:val="28"/>
                <w:szCs w:val="28"/>
              </w:rPr>
            </w:pPr>
            <w:r w:rsidRPr="00E85103">
              <w:rPr>
                <w:rFonts w:ascii="Times New Roman" w:hAnsi="Times New Roman" w:cs="Times New Roman"/>
                <w:sz w:val="28"/>
                <w:szCs w:val="28"/>
              </w:rPr>
              <w:t>1</w:t>
            </w:r>
          </w:p>
        </w:tc>
        <w:tc>
          <w:tcPr>
            <w:tcW w:w="3822" w:type="dxa"/>
          </w:tcPr>
          <w:p w:rsidR="00456F1B" w:rsidRPr="00E85103" w:rsidRDefault="00992492"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Hỗ trợ đào tạo nghiên cứu sinh</w:t>
            </w:r>
          </w:p>
        </w:tc>
        <w:tc>
          <w:tcPr>
            <w:tcW w:w="2266" w:type="dxa"/>
          </w:tcPr>
          <w:p w:rsidR="00456F1B" w:rsidRPr="00E85103" w:rsidRDefault="00992492"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01</w:t>
            </w:r>
          </w:p>
        </w:tc>
        <w:tc>
          <w:tcPr>
            <w:tcW w:w="2266" w:type="dxa"/>
          </w:tcPr>
          <w:p w:rsidR="00456F1B" w:rsidRPr="00E85103" w:rsidRDefault="007306C6"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01</w:t>
            </w:r>
          </w:p>
        </w:tc>
      </w:tr>
      <w:tr w:rsidR="00992492" w:rsidRPr="00E85103" w:rsidTr="00636FAD">
        <w:tc>
          <w:tcPr>
            <w:tcW w:w="708" w:type="dxa"/>
          </w:tcPr>
          <w:p w:rsidR="00992492" w:rsidRPr="00E85103" w:rsidRDefault="00636FAD" w:rsidP="007C7B07">
            <w:pPr>
              <w:spacing w:before="120" w:after="120"/>
              <w:jc w:val="center"/>
              <w:rPr>
                <w:rFonts w:ascii="Times New Roman" w:hAnsi="Times New Roman" w:cs="Times New Roman"/>
                <w:sz w:val="28"/>
                <w:szCs w:val="28"/>
              </w:rPr>
            </w:pPr>
            <w:r w:rsidRPr="00E85103">
              <w:rPr>
                <w:rFonts w:ascii="Times New Roman" w:hAnsi="Times New Roman" w:cs="Times New Roman"/>
                <w:sz w:val="28"/>
                <w:szCs w:val="28"/>
              </w:rPr>
              <w:t>2</w:t>
            </w:r>
          </w:p>
        </w:tc>
        <w:tc>
          <w:tcPr>
            <w:tcW w:w="3822" w:type="dxa"/>
          </w:tcPr>
          <w:p w:rsidR="00992492" w:rsidRPr="00E85103" w:rsidRDefault="00992492"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Thạc sỹ</w:t>
            </w:r>
          </w:p>
        </w:tc>
        <w:tc>
          <w:tcPr>
            <w:tcW w:w="2266" w:type="dxa"/>
          </w:tcPr>
          <w:p w:rsidR="00992492" w:rsidRPr="00E85103" w:rsidRDefault="003B6500"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02</w:t>
            </w:r>
          </w:p>
        </w:tc>
        <w:tc>
          <w:tcPr>
            <w:tcW w:w="2266" w:type="dxa"/>
          </w:tcPr>
          <w:p w:rsidR="00992492" w:rsidRPr="00E85103" w:rsidRDefault="003B6500" w:rsidP="007C7B07">
            <w:pPr>
              <w:spacing w:before="120" w:after="120"/>
              <w:jc w:val="both"/>
              <w:rPr>
                <w:rFonts w:ascii="Times New Roman" w:hAnsi="Times New Roman" w:cs="Times New Roman"/>
                <w:sz w:val="28"/>
                <w:szCs w:val="28"/>
              </w:rPr>
            </w:pPr>
            <w:r w:rsidRPr="00E85103">
              <w:rPr>
                <w:rFonts w:ascii="Times New Roman" w:hAnsi="Times New Roman" w:cs="Times New Roman"/>
                <w:sz w:val="28"/>
                <w:szCs w:val="28"/>
              </w:rPr>
              <w:t>02</w:t>
            </w:r>
          </w:p>
        </w:tc>
      </w:tr>
    </w:tbl>
    <w:p w:rsidR="00F96DFF" w:rsidRPr="00E85103" w:rsidRDefault="00F96DFF" w:rsidP="007C7B07">
      <w:pPr>
        <w:spacing w:before="120" w:after="120" w:line="240" w:lineRule="auto"/>
        <w:jc w:val="both"/>
        <w:rPr>
          <w:rFonts w:ascii="Times New Roman" w:hAnsi="Times New Roman" w:cs="Times New Roman"/>
          <w:sz w:val="28"/>
          <w:szCs w:val="28"/>
        </w:rPr>
      </w:pPr>
    </w:p>
    <w:p w:rsidR="003B6500" w:rsidRPr="00E85103" w:rsidRDefault="003B6500" w:rsidP="007C7B07">
      <w:pPr>
        <w:spacing w:before="120" w:after="120" w:line="240" w:lineRule="auto"/>
        <w:rPr>
          <w:rFonts w:ascii="Times New Roman" w:hAnsi="Times New Roman" w:cs="Times New Roman"/>
          <w:b/>
          <w:bCs/>
          <w:sz w:val="28"/>
          <w:szCs w:val="28"/>
        </w:rPr>
      </w:pPr>
      <w:r w:rsidRPr="00E85103">
        <w:rPr>
          <w:rFonts w:ascii="Times New Roman" w:hAnsi="Times New Roman" w:cs="Times New Roman"/>
          <w:b/>
          <w:bCs/>
          <w:sz w:val="28"/>
          <w:szCs w:val="28"/>
        </w:rPr>
        <w:t>2. Về những đóng góp mới của nhiệm vụ:</w:t>
      </w:r>
    </w:p>
    <w:p w:rsidR="003B6500" w:rsidRPr="00E85103" w:rsidRDefault="003B6500" w:rsidP="007C7B07">
      <w:pPr>
        <w:widowControl w:val="0"/>
        <w:autoSpaceDE w:val="0"/>
        <w:autoSpaceDN w:val="0"/>
        <w:adjustRightInd w:val="0"/>
        <w:spacing w:before="120" w:after="120" w:line="240" w:lineRule="auto"/>
        <w:ind w:firstLine="567"/>
        <w:jc w:val="both"/>
        <w:rPr>
          <w:rFonts w:ascii="Times New Roman" w:hAnsi="Times New Roman" w:cs="Times New Roman"/>
          <w:sz w:val="28"/>
          <w:szCs w:val="28"/>
          <w:lang w:val="de-DE"/>
        </w:rPr>
      </w:pPr>
      <w:r w:rsidRPr="00E85103">
        <w:rPr>
          <w:rFonts w:ascii="Times New Roman" w:hAnsi="Times New Roman" w:cs="Times New Roman"/>
          <w:sz w:val="28"/>
          <w:szCs w:val="28"/>
          <w:lang w:val="de-DE"/>
        </w:rPr>
        <w:t xml:space="preserve">Đề tài đã ứng dụng được các công nghệ chống thất thoát nước mặt ruộng như tấm plastic ngăn ruộng; công nghệ kiểm soát nước như các công tưới; ống tiêu nước mặt ruộng, hệ thống kênh tưới và kênh tiêu,vv...phù hợp với điều kiện kinh tế, xã hội của vùng. </w:t>
      </w:r>
    </w:p>
    <w:p w:rsidR="003B6500" w:rsidRPr="00E85103" w:rsidRDefault="003B6500" w:rsidP="007C7B07">
      <w:pPr>
        <w:widowControl w:val="0"/>
        <w:autoSpaceDE w:val="0"/>
        <w:autoSpaceDN w:val="0"/>
        <w:adjustRightInd w:val="0"/>
        <w:spacing w:before="120" w:after="120" w:line="240" w:lineRule="auto"/>
        <w:ind w:firstLine="567"/>
        <w:jc w:val="both"/>
        <w:rPr>
          <w:rFonts w:ascii="Times New Roman" w:hAnsi="Times New Roman" w:cs="Times New Roman"/>
          <w:sz w:val="28"/>
          <w:szCs w:val="28"/>
          <w:lang w:val="de-DE"/>
        </w:rPr>
      </w:pPr>
      <w:r w:rsidRPr="00E85103">
        <w:rPr>
          <w:rFonts w:ascii="Times New Roman" w:hAnsi="Times New Roman" w:cs="Times New Roman"/>
          <w:sz w:val="28"/>
          <w:szCs w:val="28"/>
          <w:lang w:val="de-DE"/>
        </w:rPr>
        <w:t>Đề tài đã xây dựng mô hình ứng dụng các công nghệ thủy nông nội đồng vào quy mô 50,2 ha tại xã Phú Thịnh, huyện Kim Động, tỉnh Hưng Yên. Đã xây dựng 15 cống điều tiết và cống lấy nước đầu các ô ruộng; xây dựng 03 cầu qua kênh; lắp đặt 01 trạm đo tự động các yếu tố khí tượng như mưa, nhiệt độ, độ ẩm,... tại khu thí nghiệm; dữ liệu được ghi tự động 10 phút/lần. Lắp đặt hệ thống chống thất thoát nước giữa các ô ruộng điển hình; hệ thống đo mực nước tự động trên ruộng và trên kênh tưới tiêu; hệ thống đo tự động độ ẩm đất, EC, Eh, T</w:t>
      </w:r>
      <w:r w:rsidRPr="00E85103">
        <w:rPr>
          <w:rFonts w:ascii="Times New Roman" w:hAnsi="Times New Roman" w:cs="Times New Roman"/>
          <w:sz w:val="28"/>
          <w:szCs w:val="28"/>
          <w:vertAlign w:val="superscript"/>
          <w:lang w:val="de-DE"/>
        </w:rPr>
        <w:t>0</w:t>
      </w:r>
      <w:r w:rsidRPr="00E85103">
        <w:rPr>
          <w:rFonts w:ascii="Times New Roman" w:hAnsi="Times New Roman" w:cs="Times New Roman"/>
          <w:sz w:val="28"/>
          <w:szCs w:val="28"/>
          <w:lang w:val="de-DE"/>
        </w:rPr>
        <w:t>C; hệ thống cầu công tác, các thùng lấy mẫu khí nhà kính,vv...</w:t>
      </w:r>
    </w:p>
    <w:p w:rsidR="003B6500" w:rsidRPr="00E85103" w:rsidRDefault="003B6500" w:rsidP="007C7B07">
      <w:pPr>
        <w:widowControl w:val="0"/>
        <w:autoSpaceDE w:val="0"/>
        <w:autoSpaceDN w:val="0"/>
        <w:adjustRightInd w:val="0"/>
        <w:spacing w:before="120" w:after="120" w:line="240" w:lineRule="auto"/>
        <w:ind w:firstLine="567"/>
        <w:jc w:val="both"/>
        <w:rPr>
          <w:rFonts w:ascii="Times New Roman" w:hAnsi="Times New Roman" w:cs="Times New Roman"/>
          <w:sz w:val="28"/>
          <w:szCs w:val="28"/>
          <w:lang w:val="de-DE"/>
        </w:rPr>
      </w:pPr>
      <w:r w:rsidRPr="00E85103">
        <w:rPr>
          <w:rFonts w:ascii="Times New Roman" w:hAnsi="Times New Roman" w:cs="Times New Roman"/>
          <w:sz w:val="28"/>
          <w:szCs w:val="28"/>
          <w:lang w:val="de-DE"/>
        </w:rPr>
        <w:lastRenderedPageBreak/>
        <w:t>Đề tài đã xây dựng quy trình tưới tiêu khoa học cho lúa, tiết kiệm nước giảm phát thải khí nhà kính: Theo dõi thực nghiệm 6 vụ</w:t>
      </w:r>
      <w:r w:rsidR="001E63FE" w:rsidRPr="00E85103">
        <w:rPr>
          <w:rFonts w:ascii="Times New Roman" w:hAnsi="Times New Roman" w:cs="Times New Roman"/>
          <w:sz w:val="28"/>
          <w:szCs w:val="28"/>
          <w:lang w:val="de-DE"/>
        </w:rPr>
        <w:t xml:space="preserve"> (2015-</w:t>
      </w:r>
      <w:r w:rsidRPr="00E85103">
        <w:rPr>
          <w:rFonts w:ascii="Times New Roman" w:hAnsi="Times New Roman" w:cs="Times New Roman"/>
          <w:sz w:val="28"/>
          <w:szCs w:val="28"/>
          <w:lang w:val="de-DE"/>
        </w:rPr>
        <w:t>2017) tại xã Phú Thịnh, Kim Đông, tỉnh Hưng Yên, kết quả giảm đượ</w:t>
      </w:r>
      <w:r w:rsidR="001E63FE" w:rsidRPr="00E85103">
        <w:rPr>
          <w:rFonts w:ascii="Times New Roman" w:hAnsi="Times New Roman" w:cs="Times New Roman"/>
          <w:sz w:val="28"/>
          <w:szCs w:val="28"/>
          <w:lang w:val="de-DE"/>
        </w:rPr>
        <w:t>c 20,5% -</w:t>
      </w:r>
      <w:r w:rsidRPr="00E85103">
        <w:rPr>
          <w:rFonts w:ascii="Times New Roman" w:hAnsi="Times New Roman" w:cs="Times New Roman"/>
          <w:sz w:val="28"/>
          <w:szCs w:val="28"/>
          <w:lang w:val="de-DE"/>
        </w:rPr>
        <w:t xml:space="preserve"> 42,6% lượng nước tưới và từ</w:t>
      </w:r>
      <w:r w:rsidR="001E63FE" w:rsidRPr="00E85103">
        <w:rPr>
          <w:rFonts w:ascii="Times New Roman" w:hAnsi="Times New Roman" w:cs="Times New Roman"/>
          <w:sz w:val="28"/>
          <w:szCs w:val="28"/>
          <w:lang w:val="de-DE"/>
        </w:rPr>
        <w:t xml:space="preserve">  (22,13 -</w:t>
      </w:r>
      <w:r w:rsidRPr="00E85103">
        <w:rPr>
          <w:rFonts w:ascii="Times New Roman" w:hAnsi="Times New Roman" w:cs="Times New Roman"/>
          <w:sz w:val="28"/>
          <w:szCs w:val="28"/>
          <w:lang w:val="de-DE"/>
        </w:rPr>
        <w:t xml:space="preserve"> </w:t>
      </w:r>
      <w:r w:rsidRPr="00E85103">
        <w:rPr>
          <w:rFonts w:ascii="Times New Roman" w:hAnsi="Times New Roman" w:cs="Times New Roman"/>
          <w:sz w:val="28"/>
          <w:szCs w:val="28"/>
        </w:rPr>
        <w:t>48,80)%</w:t>
      </w:r>
      <w:r w:rsidRPr="00E85103">
        <w:rPr>
          <w:rFonts w:ascii="Times New Roman" w:hAnsi="Times New Roman" w:cs="Times New Roman"/>
          <w:sz w:val="28"/>
          <w:szCs w:val="28"/>
          <w:lang w:val="de-DE"/>
        </w:rPr>
        <w:t xml:space="preserve"> lượng phát thải khí nhà kính; lượng phát thải CH4 vụ mùa lớn gấ</w:t>
      </w:r>
      <w:r w:rsidR="001E63FE" w:rsidRPr="00E85103">
        <w:rPr>
          <w:rFonts w:ascii="Times New Roman" w:hAnsi="Times New Roman" w:cs="Times New Roman"/>
          <w:sz w:val="28"/>
          <w:szCs w:val="28"/>
          <w:lang w:val="de-DE"/>
        </w:rPr>
        <w:t>p 2,43-</w:t>
      </w:r>
      <w:r w:rsidRPr="00E85103">
        <w:rPr>
          <w:rFonts w:ascii="Times New Roman" w:hAnsi="Times New Roman" w:cs="Times New Roman"/>
          <w:sz w:val="28"/>
          <w:szCs w:val="28"/>
          <w:lang w:val="de-DE"/>
        </w:rPr>
        <w:t>7,13 vụ xuân; hệ số phát thải nhỏ nhất 3,9 mg/m</w:t>
      </w:r>
      <w:r w:rsidRPr="00E85103">
        <w:rPr>
          <w:rFonts w:ascii="Times New Roman" w:hAnsi="Times New Roman" w:cs="Times New Roman"/>
          <w:sz w:val="28"/>
          <w:szCs w:val="28"/>
          <w:vertAlign w:val="superscript"/>
          <w:lang w:val="de-DE"/>
        </w:rPr>
        <w:t>2</w:t>
      </w:r>
      <w:r w:rsidRPr="00E85103">
        <w:rPr>
          <w:rFonts w:ascii="Times New Roman" w:hAnsi="Times New Roman" w:cs="Times New Roman"/>
          <w:sz w:val="28"/>
          <w:szCs w:val="28"/>
          <w:lang w:val="de-DE"/>
        </w:rPr>
        <w:t>-h và lớn nhất là 52,4  mg/m</w:t>
      </w:r>
      <w:r w:rsidRPr="00E85103">
        <w:rPr>
          <w:rFonts w:ascii="Times New Roman" w:hAnsi="Times New Roman" w:cs="Times New Roman"/>
          <w:sz w:val="28"/>
          <w:szCs w:val="28"/>
          <w:vertAlign w:val="superscript"/>
          <w:lang w:val="de-DE"/>
        </w:rPr>
        <w:t>2</w:t>
      </w:r>
      <w:r w:rsidRPr="00E85103">
        <w:rPr>
          <w:rFonts w:ascii="Times New Roman" w:hAnsi="Times New Roman" w:cs="Times New Roman"/>
          <w:sz w:val="28"/>
          <w:szCs w:val="28"/>
          <w:lang w:val="de-DE"/>
        </w:rPr>
        <w:t>-h. Hiệu quả kinh tế tăng từ 10,5 đến 45,3% so với kỹ thuật tưới truyền thống. Đây là cơ sở khoa học để nhân rộng áp dụng quy trình tưới toàn vùng.</w:t>
      </w:r>
    </w:p>
    <w:p w:rsidR="003B6500" w:rsidRPr="00E85103" w:rsidRDefault="003B6500" w:rsidP="007C7B07">
      <w:pPr>
        <w:widowControl w:val="0"/>
        <w:autoSpaceDE w:val="0"/>
        <w:autoSpaceDN w:val="0"/>
        <w:adjustRightInd w:val="0"/>
        <w:spacing w:before="120" w:after="120" w:line="240" w:lineRule="auto"/>
        <w:ind w:firstLine="567"/>
        <w:jc w:val="both"/>
        <w:rPr>
          <w:rFonts w:ascii="Times New Roman" w:hAnsi="Times New Roman" w:cs="Times New Roman"/>
          <w:sz w:val="28"/>
          <w:szCs w:val="28"/>
          <w:lang w:val="de-DE"/>
        </w:rPr>
      </w:pPr>
      <w:r w:rsidRPr="00E85103">
        <w:rPr>
          <w:rFonts w:ascii="Times New Roman" w:hAnsi="Times New Roman" w:cs="Times New Roman"/>
          <w:sz w:val="28"/>
          <w:szCs w:val="28"/>
          <w:lang w:val="de-DE"/>
        </w:rPr>
        <w:t>Đề tài đã xây dựng được quy trình và sổ tay hướng dẫn quy trình tưới tiêu khoa học cho lúa vùng ĐBSH, tiết kiệm nước giảm phát thải khí nhà kính; quy trình tiết kiệm so với các quy trình được công bố trước đó từ</w:t>
      </w:r>
      <w:r w:rsidR="001E63FE" w:rsidRPr="00E85103">
        <w:rPr>
          <w:rFonts w:ascii="Times New Roman" w:hAnsi="Times New Roman" w:cs="Times New Roman"/>
          <w:sz w:val="28"/>
          <w:szCs w:val="28"/>
          <w:lang w:val="de-DE"/>
        </w:rPr>
        <w:t xml:space="preserve"> 20-</w:t>
      </w:r>
      <w:r w:rsidRPr="00E85103">
        <w:rPr>
          <w:rFonts w:ascii="Times New Roman" w:hAnsi="Times New Roman" w:cs="Times New Roman"/>
          <w:sz w:val="28"/>
          <w:szCs w:val="28"/>
          <w:lang w:val="de-DE"/>
        </w:rPr>
        <w:t>33,4% lượng nước tưới.</w:t>
      </w:r>
    </w:p>
    <w:p w:rsidR="003B6500" w:rsidRPr="00E85103" w:rsidRDefault="003B6500" w:rsidP="007C7B07">
      <w:pPr>
        <w:widowControl w:val="0"/>
        <w:autoSpaceDE w:val="0"/>
        <w:autoSpaceDN w:val="0"/>
        <w:adjustRightInd w:val="0"/>
        <w:spacing w:before="120" w:after="120" w:line="240" w:lineRule="auto"/>
        <w:ind w:firstLine="567"/>
        <w:jc w:val="both"/>
        <w:rPr>
          <w:rFonts w:ascii="Times New Roman" w:hAnsi="Times New Roman" w:cs="Times New Roman"/>
          <w:sz w:val="28"/>
          <w:szCs w:val="28"/>
          <w:lang w:val="de-DE"/>
        </w:rPr>
      </w:pPr>
      <w:r w:rsidRPr="00E85103">
        <w:rPr>
          <w:rFonts w:ascii="Times New Roman" w:hAnsi="Times New Roman" w:cs="Times New Roman"/>
          <w:sz w:val="28"/>
          <w:szCs w:val="28"/>
          <w:lang w:val="de-DE"/>
        </w:rPr>
        <w:t>Lần đầu tiên các số liệu các kết quả theo dõi đo đạc phát thải khí nhà kính tại Việt nam được theo dõi, đo đạc trên quy mô rộng (50,2 ha); và có mật độ lấy mẫu dày đặc liên tục trong 3 năm (6 vụ) các khí nhà kính (CH</w:t>
      </w:r>
      <w:r w:rsidRPr="00E85103">
        <w:rPr>
          <w:rFonts w:ascii="Times New Roman" w:hAnsi="Times New Roman" w:cs="Times New Roman"/>
          <w:sz w:val="28"/>
          <w:szCs w:val="28"/>
          <w:vertAlign w:val="subscript"/>
          <w:lang w:val="de-DE"/>
        </w:rPr>
        <w:t>4</w:t>
      </w:r>
      <w:r w:rsidRPr="00E85103">
        <w:rPr>
          <w:rFonts w:ascii="Times New Roman" w:hAnsi="Times New Roman" w:cs="Times New Roman"/>
          <w:sz w:val="28"/>
          <w:szCs w:val="28"/>
          <w:lang w:val="de-DE"/>
        </w:rPr>
        <w:t>, N</w:t>
      </w:r>
      <w:r w:rsidRPr="00E85103">
        <w:rPr>
          <w:rFonts w:ascii="Times New Roman" w:hAnsi="Times New Roman" w:cs="Times New Roman"/>
          <w:sz w:val="28"/>
          <w:szCs w:val="28"/>
          <w:vertAlign w:val="subscript"/>
          <w:lang w:val="de-DE"/>
        </w:rPr>
        <w:t>2</w:t>
      </w:r>
      <w:r w:rsidRPr="00E85103">
        <w:rPr>
          <w:rFonts w:ascii="Times New Roman" w:hAnsi="Times New Roman" w:cs="Times New Roman"/>
          <w:sz w:val="28"/>
          <w:szCs w:val="28"/>
          <w:lang w:val="de-DE"/>
        </w:rPr>
        <w:t>0, CO</w:t>
      </w:r>
      <w:r w:rsidRPr="00E85103">
        <w:rPr>
          <w:rFonts w:ascii="Times New Roman" w:hAnsi="Times New Roman" w:cs="Times New Roman"/>
          <w:sz w:val="28"/>
          <w:szCs w:val="28"/>
          <w:vertAlign w:val="subscript"/>
          <w:lang w:val="de-DE"/>
        </w:rPr>
        <w:t>2</w:t>
      </w:r>
      <w:r w:rsidRPr="00E85103">
        <w:rPr>
          <w:rFonts w:ascii="Times New Roman" w:hAnsi="Times New Roman" w:cs="Times New Roman"/>
          <w:sz w:val="28"/>
          <w:szCs w:val="28"/>
          <w:lang w:val="de-DE"/>
        </w:rPr>
        <w:t>); các số liệu, tài liệu, kết quả nghiên cứu làm cơ sở phục vụ cho đào tạo, quản lý và triển khai áp dụng và thực tế sản xuất.</w:t>
      </w:r>
    </w:p>
    <w:p w:rsidR="003B6500" w:rsidRPr="00E85103" w:rsidRDefault="003B6500" w:rsidP="007C7B07">
      <w:pPr>
        <w:widowControl w:val="0"/>
        <w:autoSpaceDE w:val="0"/>
        <w:autoSpaceDN w:val="0"/>
        <w:adjustRightInd w:val="0"/>
        <w:spacing w:before="120" w:after="120" w:line="240" w:lineRule="auto"/>
        <w:ind w:firstLine="567"/>
        <w:jc w:val="both"/>
        <w:rPr>
          <w:rFonts w:ascii="Times New Roman" w:hAnsi="Times New Roman" w:cs="Times New Roman"/>
          <w:sz w:val="28"/>
          <w:szCs w:val="28"/>
          <w:lang w:val="nl-NL"/>
        </w:rPr>
      </w:pPr>
      <w:r w:rsidRPr="00E85103">
        <w:rPr>
          <w:rFonts w:ascii="Times New Roman" w:hAnsi="Times New Roman" w:cs="Times New Roman"/>
          <w:sz w:val="28"/>
          <w:szCs w:val="28"/>
          <w:lang w:val="de-DE"/>
        </w:rPr>
        <w:t xml:space="preserve">Mô hình là điểm sáng để người dân trong và ngoài tỉnh thăm quan và học tập. Góp phần </w:t>
      </w:r>
      <w:r w:rsidRPr="00E85103">
        <w:rPr>
          <w:rFonts w:ascii="Times New Roman" w:hAnsi="Times New Roman" w:cs="Times New Roman"/>
          <w:sz w:val="28"/>
          <w:szCs w:val="28"/>
          <w:lang w:val="nl-NL"/>
        </w:rPr>
        <w:t>vào việc hoàn thành chiến lược phát triển kinh tế xã hội của huyện Kim Động năm 2015, 2016, 2017 và tỉnh Hưng Yên nói chung.</w:t>
      </w:r>
    </w:p>
    <w:p w:rsidR="003B6500" w:rsidRPr="00E85103" w:rsidRDefault="003B6500" w:rsidP="007C7B07">
      <w:pPr>
        <w:widowControl w:val="0"/>
        <w:tabs>
          <w:tab w:val="left" w:pos="284"/>
        </w:tabs>
        <w:spacing w:before="120" w:after="120" w:line="240" w:lineRule="auto"/>
        <w:jc w:val="both"/>
        <w:rPr>
          <w:rFonts w:ascii="Times New Roman" w:hAnsi="Times New Roman" w:cs="Times New Roman"/>
          <w:sz w:val="28"/>
          <w:szCs w:val="28"/>
          <w:lang w:val="nl-NL"/>
        </w:rPr>
      </w:pPr>
      <w:r w:rsidRPr="00E85103">
        <w:rPr>
          <w:rFonts w:ascii="Times New Roman" w:hAnsi="Times New Roman" w:cs="Times New Roman"/>
          <w:sz w:val="28"/>
          <w:szCs w:val="28"/>
          <w:lang w:val="nl-NL"/>
        </w:rPr>
        <w:tab/>
      </w:r>
      <w:r w:rsidRPr="00E85103">
        <w:rPr>
          <w:rFonts w:ascii="Times New Roman" w:hAnsi="Times New Roman" w:cs="Times New Roman"/>
          <w:sz w:val="28"/>
          <w:szCs w:val="28"/>
          <w:lang w:val="nl-NL"/>
        </w:rPr>
        <w:tab/>
        <w:t>Góp phần nâng cao thu nhập cho nông hộ, đưa các tiến bộ kỹ thuật vào sản xuất ở quy mô lớn.</w:t>
      </w:r>
    </w:p>
    <w:p w:rsidR="003B6500" w:rsidRPr="00E85103" w:rsidRDefault="003B6500" w:rsidP="007C7B07">
      <w:pPr>
        <w:widowControl w:val="0"/>
        <w:tabs>
          <w:tab w:val="left" w:pos="284"/>
        </w:tabs>
        <w:spacing w:before="120" w:after="120" w:line="240" w:lineRule="auto"/>
        <w:jc w:val="both"/>
        <w:rPr>
          <w:rFonts w:ascii="Times New Roman" w:hAnsi="Times New Roman" w:cs="Times New Roman"/>
          <w:sz w:val="28"/>
          <w:szCs w:val="28"/>
          <w:lang w:val="nl-NL"/>
        </w:rPr>
      </w:pPr>
      <w:r w:rsidRPr="00E85103">
        <w:rPr>
          <w:rFonts w:ascii="Times New Roman" w:hAnsi="Times New Roman" w:cs="Times New Roman"/>
          <w:sz w:val="28"/>
          <w:szCs w:val="28"/>
          <w:lang w:val="nl-NL"/>
        </w:rPr>
        <w:tab/>
      </w:r>
      <w:r w:rsidRPr="00E85103">
        <w:rPr>
          <w:rFonts w:ascii="Times New Roman" w:hAnsi="Times New Roman" w:cs="Times New Roman"/>
          <w:sz w:val="28"/>
          <w:szCs w:val="28"/>
          <w:lang w:val="nl-NL"/>
        </w:rPr>
        <w:tab/>
        <w:t>Góp phần thực hiện thành công Chương trình mục tiêu Quốc gia về xây dựng Nông thôn mới và đạt mục tiêu giảm phát thải KNK ngành nông nghiệp.</w:t>
      </w:r>
    </w:p>
    <w:p w:rsidR="003B6500" w:rsidRPr="00E85103" w:rsidRDefault="003B6500" w:rsidP="007C7B07">
      <w:pPr>
        <w:spacing w:before="120" w:after="120" w:line="240" w:lineRule="auto"/>
        <w:rPr>
          <w:rFonts w:ascii="Times New Roman" w:hAnsi="Times New Roman" w:cs="Times New Roman"/>
          <w:b/>
          <w:sz w:val="28"/>
          <w:szCs w:val="28"/>
        </w:rPr>
      </w:pPr>
      <w:r w:rsidRPr="00E85103">
        <w:rPr>
          <w:rFonts w:ascii="Times New Roman" w:hAnsi="Times New Roman" w:cs="Times New Roman"/>
          <w:b/>
          <w:bCs/>
          <w:sz w:val="28"/>
          <w:szCs w:val="28"/>
        </w:rPr>
        <w:t xml:space="preserve">3. Về hiệu quả </w:t>
      </w:r>
      <w:r w:rsidRPr="00E85103">
        <w:rPr>
          <w:rFonts w:ascii="Times New Roman" w:hAnsi="Times New Roman" w:cs="Times New Roman"/>
          <w:b/>
          <w:sz w:val="28"/>
          <w:szCs w:val="28"/>
        </w:rPr>
        <w:t>của nhiệm vụ:</w:t>
      </w:r>
    </w:p>
    <w:p w:rsidR="003B6500" w:rsidRPr="00E85103" w:rsidRDefault="003B6500" w:rsidP="007C7B07">
      <w:pPr>
        <w:spacing w:before="120" w:after="120" w:line="240" w:lineRule="auto"/>
        <w:rPr>
          <w:rFonts w:ascii="Times New Roman" w:hAnsi="Times New Roman" w:cs="Times New Roman"/>
          <w:b/>
          <w:i/>
          <w:sz w:val="28"/>
          <w:szCs w:val="28"/>
        </w:rPr>
      </w:pPr>
      <w:r w:rsidRPr="00E85103">
        <w:rPr>
          <w:rFonts w:ascii="Times New Roman" w:hAnsi="Times New Roman" w:cs="Times New Roman"/>
          <w:b/>
          <w:i/>
          <w:sz w:val="28"/>
          <w:szCs w:val="28"/>
        </w:rPr>
        <w:t>3.1. Hiệu quả kinh tế</w:t>
      </w:r>
    </w:p>
    <w:p w:rsidR="003B6500" w:rsidRPr="00E85103" w:rsidRDefault="003B6500" w:rsidP="007C7B07">
      <w:pPr>
        <w:widowControl w:val="0"/>
        <w:spacing w:before="120" w:after="120" w:line="240" w:lineRule="auto"/>
        <w:ind w:firstLine="720"/>
        <w:jc w:val="both"/>
        <w:rPr>
          <w:rFonts w:ascii="Times New Roman" w:hAnsi="Times New Roman" w:cs="Times New Roman"/>
          <w:sz w:val="28"/>
          <w:szCs w:val="28"/>
          <w:lang w:val="de-DE"/>
        </w:rPr>
      </w:pPr>
      <w:r w:rsidRPr="00E85103">
        <w:rPr>
          <w:rFonts w:ascii="Times New Roman" w:hAnsi="Times New Roman" w:cs="Times New Roman"/>
          <w:sz w:val="28"/>
          <w:szCs w:val="28"/>
          <w:lang w:val="pt-BR"/>
        </w:rPr>
        <w:t>Đề tài đã áp dụng các tiến bộ kỹ thuật vào canh tác, chi phí cho sản xuất nông nghiệp giảm, năng suất cây trồng được nâng cao. Kết quả đạt được của mô hình đã góp phần nâng cao thu nhập cho các hộ tham gia trực tiếp với diện tích 50,2 ha có 401 hộ gia đình, bình quân mỗi hộ có 1.251 m</w:t>
      </w:r>
      <w:r w:rsidRPr="00E85103">
        <w:rPr>
          <w:rFonts w:ascii="Times New Roman" w:hAnsi="Times New Roman" w:cs="Times New Roman"/>
          <w:sz w:val="28"/>
          <w:szCs w:val="28"/>
          <w:vertAlign w:val="superscript"/>
          <w:lang w:val="pt-BR"/>
        </w:rPr>
        <w:t>2</w:t>
      </w:r>
      <w:r w:rsidRPr="00E85103">
        <w:rPr>
          <w:rFonts w:ascii="Times New Roman" w:hAnsi="Times New Roman" w:cs="Times New Roman"/>
          <w:sz w:val="28"/>
          <w:szCs w:val="28"/>
          <w:lang w:val="pt-BR"/>
        </w:rPr>
        <w:t xml:space="preserve"> diện tích đất canh tác (tương đương 3,48 sào Bắc Bộ) và lao động tham gia sản xuất chính tham gia mô hình là 1 người/hộ. Với thu nhập trung bình 18,933 triệu đồng/ha/vụ năm 2016, và 23,452 triệu đồng/ha-vụ năm 2017; bình quân mỗi lao động tham gia trong mô hình sản xuất lúa thu nhập gần 2,7 triệu đồng/vụ.  </w:t>
      </w:r>
      <w:r w:rsidRPr="00E85103">
        <w:rPr>
          <w:rFonts w:ascii="Times New Roman" w:hAnsi="Times New Roman" w:cs="Times New Roman"/>
          <w:sz w:val="28"/>
          <w:szCs w:val="28"/>
          <w:lang w:val="de-DE"/>
        </w:rPr>
        <w:t>Hiệu quả kinh tế tăng từ 10,5 đến 45,3% so với kỹ thuật tưới truyền thống. Đây là cơ sở khoa học để nhân rộng áp dụng quy trình tưới toàn vùng.</w:t>
      </w:r>
    </w:p>
    <w:p w:rsidR="003B6500" w:rsidRPr="00E85103" w:rsidRDefault="003B6500" w:rsidP="007C7B07">
      <w:pPr>
        <w:spacing w:before="120" w:after="120" w:line="240" w:lineRule="auto"/>
        <w:rPr>
          <w:rFonts w:ascii="Times New Roman" w:hAnsi="Times New Roman" w:cs="Times New Roman"/>
          <w:b/>
          <w:i/>
          <w:sz w:val="28"/>
          <w:szCs w:val="28"/>
        </w:rPr>
      </w:pPr>
      <w:r w:rsidRPr="00E85103">
        <w:rPr>
          <w:rFonts w:ascii="Times New Roman" w:hAnsi="Times New Roman" w:cs="Times New Roman"/>
          <w:b/>
          <w:i/>
          <w:sz w:val="28"/>
          <w:szCs w:val="28"/>
        </w:rPr>
        <w:t>3.2. Hiệu quả xã hội</w:t>
      </w:r>
    </w:p>
    <w:p w:rsidR="003B6500" w:rsidRPr="00E85103" w:rsidRDefault="003B6500" w:rsidP="007C7B07">
      <w:pPr>
        <w:widowControl w:val="0"/>
        <w:spacing w:before="120" w:after="120" w:line="240" w:lineRule="auto"/>
        <w:ind w:firstLine="720"/>
        <w:jc w:val="both"/>
        <w:rPr>
          <w:rFonts w:ascii="Times New Roman" w:hAnsi="Times New Roman" w:cs="Times New Roman"/>
          <w:sz w:val="28"/>
          <w:szCs w:val="28"/>
          <w:lang w:val="nl-NL"/>
        </w:rPr>
      </w:pPr>
      <w:r w:rsidRPr="00E85103">
        <w:rPr>
          <w:rFonts w:ascii="Times New Roman" w:hAnsi="Times New Roman" w:cs="Times New Roman"/>
          <w:sz w:val="28"/>
          <w:szCs w:val="28"/>
          <w:lang w:val="nl-NL"/>
        </w:rPr>
        <w:t>Đề tài áp dụng các tiến bộ kỹ thuật trong canh tác lúa thông qua việc tập huấn, đào tạo chuyển giao công nghệ cho trên 500 lượt nông dân xã Phú Thịnh. Từ những hạt nhân được đào tạo đã góp phần đưa các tiến bộ và sản xuất nông nghiệp của xã.</w:t>
      </w:r>
    </w:p>
    <w:p w:rsidR="003B6500" w:rsidRPr="00E85103" w:rsidRDefault="003B6500" w:rsidP="007C7B07">
      <w:pPr>
        <w:widowControl w:val="0"/>
        <w:spacing w:before="120" w:after="120" w:line="240" w:lineRule="auto"/>
        <w:ind w:firstLine="720"/>
        <w:jc w:val="both"/>
        <w:rPr>
          <w:rFonts w:ascii="Times New Roman" w:hAnsi="Times New Roman" w:cs="Times New Roman"/>
          <w:sz w:val="28"/>
          <w:szCs w:val="28"/>
          <w:lang w:val="pt-BR"/>
        </w:rPr>
      </w:pPr>
      <w:r w:rsidRPr="00E85103">
        <w:rPr>
          <w:rFonts w:ascii="Times New Roman" w:hAnsi="Times New Roman" w:cs="Times New Roman"/>
          <w:sz w:val="28"/>
          <w:szCs w:val="28"/>
          <w:lang w:val="pt-BR"/>
        </w:rPr>
        <w:lastRenderedPageBreak/>
        <w:t xml:space="preserve">Đề tài đã xây dựng thành công được mô hình ứng dụng Công nghệ của Nhật Bản trong tưới, tiêu khoa học trong canh tác lúa, bước đầu đã nâng cao được thu nhập cho nông hộ tham gia mô hình. </w:t>
      </w:r>
    </w:p>
    <w:p w:rsidR="00F36770" w:rsidRPr="00E85103" w:rsidRDefault="00EF6C78" w:rsidP="007C7B07">
      <w:pPr>
        <w:spacing w:before="120" w:after="120" w:line="240" w:lineRule="auto"/>
        <w:jc w:val="both"/>
        <w:rPr>
          <w:rFonts w:ascii="Times New Roman" w:hAnsi="Times New Roman" w:cs="Times New Roman"/>
          <w:sz w:val="28"/>
          <w:szCs w:val="28"/>
        </w:rPr>
      </w:pPr>
    </w:p>
    <w:sectPr w:rsidR="00F36770" w:rsidRPr="00E85103" w:rsidSect="00736331">
      <w:pgSz w:w="11907" w:h="16839" w:code="9"/>
      <w:pgMar w:top="1152" w:right="1138" w:bottom="1152" w:left="1699"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2D15"/>
    <w:multiLevelType w:val="hybridMultilevel"/>
    <w:tmpl w:val="2326E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711B8F"/>
    <w:multiLevelType w:val="hybridMultilevel"/>
    <w:tmpl w:val="9CA63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FB50FF"/>
    <w:multiLevelType w:val="hybridMultilevel"/>
    <w:tmpl w:val="2C400562"/>
    <w:lvl w:ilvl="0" w:tplc="7FD0E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11492B"/>
    <w:multiLevelType w:val="hybridMultilevel"/>
    <w:tmpl w:val="3A54F13A"/>
    <w:lvl w:ilvl="0" w:tplc="F9A83712">
      <w:start w:val="4"/>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2351A9"/>
    <w:multiLevelType w:val="hybridMultilevel"/>
    <w:tmpl w:val="19B22A60"/>
    <w:lvl w:ilvl="0" w:tplc="FE103CA6">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606C99"/>
    <w:multiLevelType w:val="hybridMultilevel"/>
    <w:tmpl w:val="E3549BC6"/>
    <w:lvl w:ilvl="0" w:tplc="3BB4CDAC">
      <w:start w:val="1"/>
      <w:numFmt w:val="bullet"/>
      <w:lvlText w:val="­"/>
      <w:lvlJc w:val="left"/>
      <w:pPr>
        <w:ind w:left="1080" w:hanging="360"/>
      </w:pPr>
      <w:rPr>
        <w:rFonts w:ascii="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40"/>
  <w:drawingGridVerticalSpacing w:val="381"/>
  <w:displayHorizontalDrawingGridEvery w:val="2"/>
  <w:characterSpacingControl w:val="doNotCompress"/>
  <w:compat/>
  <w:rsids>
    <w:rsidRoot w:val="00774B93"/>
    <w:rsid w:val="001513D7"/>
    <w:rsid w:val="001A15F3"/>
    <w:rsid w:val="001E1934"/>
    <w:rsid w:val="001E63FE"/>
    <w:rsid w:val="0029773E"/>
    <w:rsid w:val="002A6612"/>
    <w:rsid w:val="002C785B"/>
    <w:rsid w:val="002F5A03"/>
    <w:rsid w:val="003B6500"/>
    <w:rsid w:val="00456F1B"/>
    <w:rsid w:val="00580EB9"/>
    <w:rsid w:val="005A73C7"/>
    <w:rsid w:val="005B0A6B"/>
    <w:rsid w:val="006369FA"/>
    <w:rsid w:val="00636FAD"/>
    <w:rsid w:val="00651642"/>
    <w:rsid w:val="007306C6"/>
    <w:rsid w:val="00736331"/>
    <w:rsid w:val="007632DE"/>
    <w:rsid w:val="00774B93"/>
    <w:rsid w:val="007C7B07"/>
    <w:rsid w:val="00992492"/>
    <w:rsid w:val="009A2E7A"/>
    <w:rsid w:val="009A2F1A"/>
    <w:rsid w:val="009F5805"/>
    <w:rsid w:val="00A1094B"/>
    <w:rsid w:val="00AB0C29"/>
    <w:rsid w:val="00AD104C"/>
    <w:rsid w:val="00B312F3"/>
    <w:rsid w:val="00BB5701"/>
    <w:rsid w:val="00C10748"/>
    <w:rsid w:val="00E04E08"/>
    <w:rsid w:val="00E85103"/>
    <w:rsid w:val="00EF6C78"/>
    <w:rsid w:val="00F96D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D104C"/>
    <w:pPr>
      <w:spacing w:line="240" w:lineRule="auto"/>
    </w:pPr>
    <w:rPr>
      <w:sz w:val="20"/>
      <w:szCs w:val="20"/>
    </w:rPr>
  </w:style>
  <w:style w:type="character" w:customStyle="1" w:styleId="CommentTextChar">
    <w:name w:val="Comment Text Char"/>
    <w:basedOn w:val="DefaultParagraphFont"/>
    <w:link w:val="CommentText"/>
    <w:uiPriority w:val="99"/>
    <w:semiHidden/>
    <w:rsid w:val="00AD104C"/>
    <w:rPr>
      <w:sz w:val="20"/>
      <w:szCs w:val="20"/>
    </w:rPr>
  </w:style>
  <w:style w:type="character" w:styleId="CommentReference">
    <w:name w:val="annotation reference"/>
    <w:rsid w:val="00AD104C"/>
    <w:rPr>
      <w:sz w:val="16"/>
      <w:szCs w:val="16"/>
    </w:rPr>
  </w:style>
  <w:style w:type="paragraph" w:styleId="BalloonText">
    <w:name w:val="Balloon Text"/>
    <w:basedOn w:val="Normal"/>
    <w:link w:val="BalloonTextChar"/>
    <w:uiPriority w:val="99"/>
    <w:semiHidden/>
    <w:unhideWhenUsed/>
    <w:rsid w:val="00AD1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04C"/>
    <w:rPr>
      <w:rFonts w:ascii="Segoe UI" w:hAnsi="Segoe UI" w:cs="Segoe UI"/>
      <w:sz w:val="18"/>
      <w:szCs w:val="18"/>
    </w:rPr>
  </w:style>
  <w:style w:type="paragraph" w:styleId="BodyTextIndent">
    <w:name w:val="Body Text Indent"/>
    <w:basedOn w:val="Normal"/>
    <w:link w:val="BodyTextIndentChar"/>
    <w:rsid w:val="00580EB9"/>
    <w:pPr>
      <w:spacing w:after="0" w:line="240" w:lineRule="auto"/>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580EB9"/>
    <w:rPr>
      <w:rFonts w:ascii=".VnTime" w:eastAsia="Times New Roman" w:hAnsi=".VnTime" w:cs="Times New Roman"/>
      <w:sz w:val="26"/>
      <w:szCs w:val="20"/>
    </w:rPr>
  </w:style>
  <w:style w:type="paragraph" w:styleId="ListParagraph">
    <w:name w:val="List Paragraph"/>
    <w:basedOn w:val="Normal"/>
    <w:uiPriority w:val="34"/>
    <w:qFormat/>
    <w:rsid w:val="00456F1B"/>
    <w:pPr>
      <w:spacing w:after="120" w:line="240" w:lineRule="auto"/>
      <w:ind w:left="720" w:firstLine="720"/>
      <w:contextualSpacing/>
      <w:jc w:val="both"/>
    </w:pPr>
    <w:rPr>
      <w:rFonts w:ascii="Times New Roman" w:eastAsia="Arial" w:hAnsi="Times New Roman" w:cs="Times New Roman"/>
      <w:sz w:val="28"/>
      <w:lang w:val="vi-VN"/>
    </w:rPr>
  </w:style>
  <w:style w:type="character" w:customStyle="1" w:styleId="rphighlightallclass">
    <w:name w:val="rphighlightallclass"/>
    <w:basedOn w:val="DefaultParagraphFont"/>
    <w:rsid w:val="00E8510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4EAD9-FD4E-44C0-9B30-E522F981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khanh han</cp:lastModifiedBy>
  <cp:revision>6</cp:revision>
  <dcterms:created xsi:type="dcterms:W3CDTF">2018-10-18T01:49:00Z</dcterms:created>
  <dcterms:modified xsi:type="dcterms:W3CDTF">2018-10-18T02:09:00Z</dcterms:modified>
</cp:coreProperties>
</file>